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DC23" w14:textId="77777777" w:rsidR="000414C5" w:rsidRPr="00291AA0" w:rsidRDefault="009D4ED1" w:rsidP="009D4ED1">
      <w:pPr>
        <w:pStyle w:val="Zkladntext20"/>
        <w:framePr w:w="7915" w:h="346" w:wrap="none" w:hAnchor="page" w:x="2829" w:y="3644"/>
        <w:pBdr>
          <w:top w:val="single" w:sz="0" w:space="0" w:color="7030A0"/>
          <w:left w:val="single" w:sz="0" w:space="0" w:color="7030A0"/>
          <w:bottom w:val="single" w:sz="0" w:space="0" w:color="7030A0"/>
          <w:right w:val="single" w:sz="0" w:space="0" w:color="7030A0"/>
        </w:pBdr>
        <w:shd w:val="clear" w:color="auto" w:fill="7030A0"/>
        <w:ind w:firstLine="240"/>
      </w:pPr>
      <w:r w:rsidRPr="00291AA0">
        <w:rPr>
          <w:color w:val="FFFFFF"/>
          <w:lang w:bidi="en-US"/>
        </w:rPr>
        <w:t>Name of document</w:t>
      </w:r>
    </w:p>
    <w:p w14:paraId="610E10D7" w14:textId="77777777" w:rsidR="000414C5" w:rsidRPr="00291AA0" w:rsidRDefault="009D4ED1" w:rsidP="009D4ED1">
      <w:pPr>
        <w:pStyle w:val="Zkladntext20"/>
        <w:framePr w:w="7531" w:h="269" w:wrap="none" w:hAnchor="page" w:x="3208" w:y="5886"/>
        <w:pBdr>
          <w:top w:val="single" w:sz="0" w:space="0" w:color="7030A0"/>
          <w:left w:val="single" w:sz="0" w:space="0" w:color="7030A0"/>
          <w:bottom w:val="single" w:sz="0" w:space="0" w:color="7030A0"/>
          <w:right w:val="single" w:sz="0" w:space="0" w:color="7030A0"/>
        </w:pBdr>
        <w:shd w:val="clear" w:color="auto" w:fill="7030A0"/>
      </w:pPr>
      <w:r w:rsidRPr="00291AA0">
        <w:rPr>
          <w:color w:val="FFFFFF"/>
          <w:lang w:bidi="en-US"/>
        </w:rPr>
        <w:t>Purpose of the document</w:t>
      </w:r>
    </w:p>
    <w:p w14:paraId="73A8F80C" w14:textId="77777777" w:rsidR="000414C5" w:rsidRPr="00291AA0" w:rsidRDefault="009D4ED1">
      <w:pPr>
        <w:pStyle w:val="Zkladntext20"/>
        <w:framePr w:w="1603" w:h="264" w:wrap="none" w:hAnchor="page" w:x="981" w:y="11867"/>
      </w:pPr>
      <w:r w:rsidRPr="00291AA0">
        <w:rPr>
          <w:lang w:bidi="en-US"/>
        </w:rPr>
        <w:t>Valid from: 1.6.2021</w:t>
      </w:r>
    </w:p>
    <w:p w14:paraId="68680103" w14:textId="77777777" w:rsidR="000414C5" w:rsidRPr="00291AA0" w:rsidRDefault="009D4ED1" w:rsidP="009D4ED1">
      <w:pPr>
        <w:pStyle w:val="Nadpis10"/>
        <w:keepNext/>
        <w:keepLines/>
        <w:framePr w:w="5717" w:h="830" w:wrap="none" w:hAnchor="page" w:x="4936" w:y="4047"/>
        <w:pBdr>
          <w:top w:val="single" w:sz="4" w:space="1" w:color="auto"/>
          <w:left w:val="single" w:sz="4" w:space="4" w:color="auto"/>
          <w:bottom w:val="single" w:sz="4" w:space="1" w:color="auto"/>
          <w:right w:val="single" w:sz="4" w:space="4" w:color="auto"/>
        </w:pBdr>
        <w:spacing w:after="100"/>
        <w:jc w:val="right"/>
      </w:pPr>
      <w:bookmarkStart w:id="0" w:name="bookmark0"/>
      <w:r w:rsidRPr="00291AA0">
        <w:rPr>
          <w:lang w:bidi="en-US"/>
        </w:rPr>
        <w:t>Code of Ethics of the Association for Innovation in Logistics, z.s.</w:t>
      </w:r>
      <w:bookmarkEnd w:id="0"/>
    </w:p>
    <w:p w14:paraId="78FBBB02" w14:textId="77777777" w:rsidR="000414C5" w:rsidRPr="00291AA0" w:rsidRDefault="009D4ED1" w:rsidP="009D4ED1">
      <w:pPr>
        <w:pStyle w:val="Nadpis10"/>
        <w:keepNext/>
        <w:keepLines/>
        <w:framePr w:w="5717" w:h="830" w:wrap="none" w:hAnchor="page" w:x="4936" w:y="4047"/>
        <w:pBdr>
          <w:top w:val="single" w:sz="4" w:space="1" w:color="auto"/>
          <w:left w:val="single" w:sz="4" w:space="4" w:color="auto"/>
          <w:bottom w:val="single" w:sz="4" w:space="1" w:color="auto"/>
          <w:right w:val="single" w:sz="4" w:space="4" w:color="auto"/>
        </w:pBdr>
        <w:spacing w:after="0"/>
        <w:jc w:val="right"/>
      </w:pPr>
      <w:r w:rsidRPr="00291AA0">
        <w:rPr>
          <w:lang w:bidi="en-US"/>
        </w:rPr>
        <w:t>hereinafter referred to as “APIL”</w:t>
      </w:r>
    </w:p>
    <w:p w14:paraId="6C4243A5" w14:textId="77777777" w:rsidR="000414C5" w:rsidRPr="00291AA0" w:rsidRDefault="009D4ED1" w:rsidP="009D4ED1">
      <w:pPr>
        <w:pStyle w:val="Zkladntext20"/>
        <w:framePr w:w="5875" w:h="509" w:wrap="none" w:hAnchor="page" w:x="4773" w:y="6164"/>
        <w:pBdr>
          <w:top w:val="single" w:sz="4" w:space="1" w:color="auto"/>
          <w:left w:val="single" w:sz="4" w:space="4" w:color="auto"/>
          <w:bottom w:val="single" w:sz="4" w:space="1" w:color="auto"/>
          <w:right w:val="single" w:sz="4" w:space="4" w:color="auto"/>
        </w:pBdr>
      </w:pPr>
      <w:r w:rsidRPr="00291AA0">
        <w:rPr>
          <w:lang w:bidi="en-US"/>
        </w:rPr>
        <w:t xml:space="preserve">The Code of Ethics of the Association for Innovation in Logistics, z.s. for its members, partners, </w:t>
      </w:r>
      <w:proofErr w:type="gramStart"/>
      <w:r w:rsidRPr="00291AA0">
        <w:rPr>
          <w:lang w:bidi="en-US"/>
        </w:rPr>
        <w:t>employees</w:t>
      </w:r>
      <w:proofErr w:type="gramEnd"/>
      <w:r w:rsidRPr="00291AA0">
        <w:rPr>
          <w:lang w:bidi="en-US"/>
        </w:rPr>
        <w:t xml:space="preserve"> and persons acting on behalf of the Association</w:t>
      </w:r>
    </w:p>
    <w:p w14:paraId="4529FDF6" w14:textId="4E5B9E20" w:rsidR="000414C5" w:rsidRPr="00291AA0" w:rsidRDefault="009D4ED1">
      <w:pPr>
        <w:spacing w:line="360" w:lineRule="exact"/>
      </w:pPr>
      <w:r w:rsidRPr="00291AA0">
        <w:rPr>
          <w:lang w:bidi="en-US"/>
        </w:rPr>
        <w:drawing>
          <wp:anchor distT="0" distB="0" distL="114300" distR="114300" simplePos="0" relativeHeight="251658240" behindDoc="0" locked="0" layoutInCell="1" allowOverlap="1" wp14:anchorId="36FD2583" wp14:editId="45058039">
            <wp:simplePos x="0" y="0"/>
            <wp:positionH relativeFrom="column">
              <wp:posOffset>4340225</wp:posOffset>
            </wp:positionH>
            <wp:positionV relativeFrom="paragraph">
              <wp:posOffset>-182245</wp:posOffset>
            </wp:positionV>
            <wp:extent cx="1713230" cy="591185"/>
            <wp:effectExtent l="0" t="0" r="1270" b="0"/>
            <wp:wrapNone/>
            <wp:docPr id="3" name="Obrázek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pic:blipFill>
                  <pic:spPr>
                    <a:xfrm>
                      <a:off x="0" y="0"/>
                      <a:ext cx="1713230" cy="591185"/>
                    </a:xfrm>
                    <a:prstGeom prst="rect">
                      <a:avLst/>
                    </a:prstGeom>
                  </pic:spPr>
                </pic:pic>
              </a:graphicData>
            </a:graphic>
          </wp:anchor>
        </w:drawing>
      </w:r>
    </w:p>
    <w:p w14:paraId="7700AB4B" w14:textId="33BF5639" w:rsidR="000414C5" w:rsidRPr="00291AA0" w:rsidRDefault="000414C5">
      <w:pPr>
        <w:spacing w:line="360" w:lineRule="exact"/>
      </w:pPr>
    </w:p>
    <w:p w14:paraId="6FB84FC8" w14:textId="77777777" w:rsidR="000414C5" w:rsidRPr="00291AA0" w:rsidRDefault="000414C5">
      <w:pPr>
        <w:spacing w:line="360" w:lineRule="exact"/>
      </w:pPr>
    </w:p>
    <w:p w14:paraId="0CD9AF75" w14:textId="77777777" w:rsidR="000414C5" w:rsidRPr="00291AA0" w:rsidRDefault="000414C5">
      <w:pPr>
        <w:spacing w:line="360" w:lineRule="exact"/>
      </w:pPr>
    </w:p>
    <w:p w14:paraId="162CE277" w14:textId="77777777" w:rsidR="000414C5" w:rsidRPr="00291AA0" w:rsidRDefault="000414C5">
      <w:pPr>
        <w:spacing w:line="360" w:lineRule="exact"/>
      </w:pPr>
    </w:p>
    <w:p w14:paraId="52F8A33B" w14:textId="77777777" w:rsidR="000414C5" w:rsidRPr="00291AA0" w:rsidRDefault="000414C5">
      <w:pPr>
        <w:spacing w:line="360" w:lineRule="exact"/>
      </w:pPr>
    </w:p>
    <w:p w14:paraId="279AEA86" w14:textId="77777777" w:rsidR="000414C5" w:rsidRPr="00291AA0" w:rsidRDefault="000414C5">
      <w:pPr>
        <w:spacing w:line="360" w:lineRule="exact"/>
      </w:pPr>
    </w:p>
    <w:p w14:paraId="7D23D338" w14:textId="77777777" w:rsidR="000414C5" w:rsidRPr="00291AA0" w:rsidRDefault="000414C5">
      <w:pPr>
        <w:spacing w:line="360" w:lineRule="exact"/>
      </w:pPr>
    </w:p>
    <w:p w14:paraId="626B028E" w14:textId="77777777" w:rsidR="000414C5" w:rsidRPr="00291AA0" w:rsidRDefault="000414C5">
      <w:pPr>
        <w:spacing w:line="360" w:lineRule="exact"/>
      </w:pPr>
    </w:p>
    <w:p w14:paraId="3E4DDB20" w14:textId="77777777" w:rsidR="000414C5" w:rsidRPr="00291AA0" w:rsidRDefault="000414C5">
      <w:pPr>
        <w:spacing w:line="360" w:lineRule="exact"/>
      </w:pPr>
    </w:p>
    <w:p w14:paraId="4BDC36C9" w14:textId="77777777" w:rsidR="000414C5" w:rsidRPr="00291AA0" w:rsidRDefault="000414C5">
      <w:pPr>
        <w:spacing w:line="360" w:lineRule="exact"/>
      </w:pPr>
    </w:p>
    <w:p w14:paraId="5A2EA6E4" w14:textId="77777777" w:rsidR="000414C5" w:rsidRPr="00291AA0" w:rsidRDefault="000414C5">
      <w:pPr>
        <w:spacing w:line="360" w:lineRule="exact"/>
      </w:pPr>
    </w:p>
    <w:p w14:paraId="4AC56BEB" w14:textId="77777777" w:rsidR="000414C5" w:rsidRPr="00291AA0" w:rsidRDefault="000414C5">
      <w:pPr>
        <w:spacing w:line="360" w:lineRule="exact"/>
      </w:pPr>
    </w:p>
    <w:p w14:paraId="12C9F037" w14:textId="77777777" w:rsidR="000414C5" w:rsidRPr="00291AA0" w:rsidRDefault="000414C5">
      <w:pPr>
        <w:spacing w:line="360" w:lineRule="exact"/>
      </w:pPr>
    </w:p>
    <w:p w14:paraId="68111949" w14:textId="77777777" w:rsidR="000414C5" w:rsidRPr="00291AA0" w:rsidRDefault="000414C5">
      <w:pPr>
        <w:spacing w:line="360" w:lineRule="exact"/>
      </w:pPr>
    </w:p>
    <w:p w14:paraId="73040545" w14:textId="77777777" w:rsidR="000414C5" w:rsidRPr="00291AA0" w:rsidRDefault="000414C5">
      <w:pPr>
        <w:spacing w:line="360" w:lineRule="exact"/>
      </w:pPr>
    </w:p>
    <w:p w14:paraId="7C4B1CA7" w14:textId="77777777" w:rsidR="000414C5" w:rsidRPr="00291AA0" w:rsidRDefault="000414C5">
      <w:pPr>
        <w:spacing w:line="360" w:lineRule="exact"/>
      </w:pPr>
    </w:p>
    <w:p w14:paraId="689724C8" w14:textId="77777777" w:rsidR="000414C5" w:rsidRPr="00291AA0" w:rsidRDefault="000414C5">
      <w:pPr>
        <w:spacing w:line="360" w:lineRule="exact"/>
      </w:pPr>
    </w:p>
    <w:p w14:paraId="096AFF13" w14:textId="77777777" w:rsidR="000414C5" w:rsidRPr="00291AA0" w:rsidRDefault="000414C5">
      <w:pPr>
        <w:spacing w:line="360" w:lineRule="exact"/>
      </w:pPr>
    </w:p>
    <w:p w14:paraId="68C83D63" w14:textId="77777777" w:rsidR="000414C5" w:rsidRPr="00291AA0" w:rsidRDefault="000414C5">
      <w:pPr>
        <w:spacing w:line="360" w:lineRule="exact"/>
      </w:pPr>
    </w:p>
    <w:p w14:paraId="64E7F5B9" w14:textId="77777777" w:rsidR="000414C5" w:rsidRPr="00291AA0" w:rsidRDefault="000414C5">
      <w:pPr>
        <w:spacing w:line="360" w:lineRule="exact"/>
      </w:pPr>
    </w:p>
    <w:p w14:paraId="31CAB697" w14:textId="77777777" w:rsidR="000414C5" w:rsidRPr="00291AA0" w:rsidRDefault="000414C5">
      <w:pPr>
        <w:spacing w:line="360" w:lineRule="exact"/>
      </w:pPr>
    </w:p>
    <w:p w14:paraId="48CB8669" w14:textId="77777777" w:rsidR="000414C5" w:rsidRPr="00291AA0" w:rsidRDefault="000414C5">
      <w:pPr>
        <w:spacing w:line="360" w:lineRule="exact"/>
      </w:pPr>
    </w:p>
    <w:p w14:paraId="42F055E4" w14:textId="77777777" w:rsidR="000414C5" w:rsidRPr="00291AA0" w:rsidRDefault="000414C5">
      <w:pPr>
        <w:spacing w:line="360" w:lineRule="exact"/>
      </w:pPr>
    </w:p>
    <w:p w14:paraId="191BED50" w14:textId="77777777" w:rsidR="000414C5" w:rsidRPr="00291AA0" w:rsidRDefault="000414C5">
      <w:pPr>
        <w:spacing w:line="360" w:lineRule="exact"/>
      </w:pPr>
    </w:p>
    <w:p w14:paraId="5F6BD59A" w14:textId="77777777" w:rsidR="000414C5" w:rsidRPr="00291AA0" w:rsidRDefault="000414C5">
      <w:pPr>
        <w:spacing w:line="360" w:lineRule="exact"/>
      </w:pPr>
    </w:p>
    <w:p w14:paraId="46EE4FFC" w14:textId="77777777" w:rsidR="000414C5" w:rsidRPr="00291AA0" w:rsidRDefault="000414C5">
      <w:pPr>
        <w:spacing w:line="360" w:lineRule="exact"/>
      </w:pPr>
    </w:p>
    <w:p w14:paraId="3F7F449F" w14:textId="77777777" w:rsidR="000414C5" w:rsidRPr="00291AA0" w:rsidRDefault="000414C5">
      <w:pPr>
        <w:spacing w:line="360" w:lineRule="exact"/>
      </w:pPr>
    </w:p>
    <w:p w14:paraId="10786BF2" w14:textId="77777777" w:rsidR="000414C5" w:rsidRPr="00291AA0" w:rsidRDefault="000414C5">
      <w:pPr>
        <w:spacing w:line="360" w:lineRule="exact"/>
      </w:pPr>
    </w:p>
    <w:p w14:paraId="76D1D0C4" w14:textId="77777777" w:rsidR="000414C5" w:rsidRPr="00291AA0" w:rsidRDefault="000414C5">
      <w:pPr>
        <w:spacing w:line="360" w:lineRule="exact"/>
      </w:pPr>
    </w:p>
    <w:p w14:paraId="6A42F5B2" w14:textId="77777777" w:rsidR="000414C5" w:rsidRPr="00291AA0" w:rsidRDefault="000414C5">
      <w:pPr>
        <w:spacing w:line="360" w:lineRule="exact"/>
      </w:pPr>
    </w:p>
    <w:p w14:paraId="25D8AFAB" w14:textId="77777777" w:rsidR="000414C5" w:rsidRPr="00291AA0" w:rsidRDefault="000414C5">
      <w:pPr>
        <w:spacing w:line="360" w:lineRule="exact"/>
      </w:pPr>
    </w:p>
    <w:p w14:paraId="04D7EC38" w14:textId="77777777" w:rsidR="000414C5" w:rsidRPr="00291AA0" w:rsidRDefault="000414C5">
      <w:pPr>
        <w:spacing w:after="609" w:line="1" w:lineRule="exact"/>
      </w:pPr>
    </w:p>
    <w:p w14:paraId="6A8DE38D" w14:textId="77777777" w:rsidR="000414C5" w:rsidRPr="00291AA0" w:rsidRDefault="000414C5">
      <w:pPr>
        <w:spacing w:line="1" w:lineRule="exact"/>
        <w:sectPr w:rsidR="000414C5" w:rsidRPr="00291AA0">
          <w:pgSz w:w="11900" w:h="16840"/>
          <w:pgMar w:top="812" w:right="1157" w:bottom="812" w:left="980" w:header="384" w:footer="384" w:gutter="0"/>
          <w:pgNumType w:start="1"/>
          <w:cols w:space="720"/>
          <w:noEndnote/>
          <w:docGrid w:linePitch="360"/>
        </w:sectPr>
      </w:pPr>
    </w:p>
    <w:p w14:paraId="605F95CD" w14:textId="77777777" w:rsidR="000414C5" w:rsidRPr="00291AA0" w:rsidRDefault="009D4ED1">
      <w:pPr>
        <w:jc w:val="right"/>
        <w:rPr>
          <w:sz w:val="2"/>
          <w:szCs w:val="2"/>
        </w:rPr>
      </w:pPr>
      <w:r w:rsidRPr="00291AA0">
        <w:rPr>
          <w:lang w:bidi="en-US"/>
        </w:rPr>
        <w:lastRenderedPageBreak/>
        <w:drawing>
          <wp:inline distT="0" distB="0" distL="0" distR="0" wp14:anchorId="5A93DE46" wp14:editId="75C314A5">
            <wp:extent cx="1713230" cy="59118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713230" cy="591185"/>
                    </a:xfrm>
                    <a:prstGeom prst="rect">
                      <a:avLst/>
                    </a:prstGeom>
                  </pic:spPr>
                </pic:pic>
              </a:graphicData>
            </a:graphic>
          </wp:inline>
        </w:drawing>
      </w:r>
    </w:p>
    <w:p w14:paraId="4E02C3CC" w14:textId="77777777" w:rsidR="000414C5" w:rsidRPr="00291AA0" w:rsidRDefault="000414C5">
      <w:pPr>
        <w:spacing w:after="939" w:line="1" w:lineRule="exact"/>
      </w:pPr>
    </w:p>
    <w:p w14:paraId="5B1E3948" w14:textId="77777777" w:rsidR="000414C5" w:rsidRPr="00291AA0" w:rsidRDefault="009D4ED1">
      <w:pPr>
        <w:pStyle w:val="Nadpis10"/>
        <w:keepNext/>
        <w:keepLines/>
        <w:spacing w:after="0"/>
      </w:pPr>
      <w:bookmarkStart w:id="1" w:name="bookmark3"/>
      <w:r w:rsidRPr="00291AA0">
        <w:rPr>
          <w:lang w:bidi="en-US"/>
        </w:rPr>
        <w:t>CODE OF ETHICS OF APIL, ITS MEMBERS, PARTNERS, EMPLOYEES AND PERSONS</w:t>
      </w:r>
      <w:bookmarkEnd w:id="1"/>
    </w:p>
    <w:p w14:paraId="318866A2" w14:textId="77777777" w:rsidR="000414C5" w:rsidRPr="00291AA0" w:rsidRDefault="009D4ED1">
      <w:pPr>
        <w:pStyle w:val="Nadpis10"/>
        <w:keepNext/>
        <w:keepLines/>
        <w:spacing w:after="380"/>
      </w:pPr>
      <w:r w:rsidRPr="00291AA0">
        <w:rPr>
          <w:lang w:bidi="en-US"/>
        </w:rPr>
        <w:t>ACTING ON BEHALF OF THE ASSOCIATION</w:t>
      </w:r>
    </w:p>
    <w:p w14:paraId="58D628C5" w14:textId="77777777" w:rsidR="000414C5" w:rsidRPr="00291AA0" w:rsidRDefault="009D4ED1">
      <w:pPr>
        <w:pStyle w:val="Nadpis20"/>
        <w:keepNext/>
        <w:keepLines/>
        <w:numPr>
          <w:ilvl w:val="1"/>
          <w:numId w:val="1"/>
        </w:numPr>
        <w:tabs>
          <w:tab w:val="left" w:pos="576"/>
        </w:tabs>
        <w:spacing w:after="40"/>
      </w:pPr>
      <w:bookmarkStart w:id="2" w:name="bookmark6"/>
      <w:r w:rsidRPr="00291AA0">
        <w:rPr>
          <w:lang w:bidi="en-US"/>
        </w:rPr>
        <w:t>The mission of APIL</w:t>
      </w:r>
      <w:bookmarkEnd w:id="2"/>
    </w:p>
    <w:p w14:paraId="2AE6F831" w14:textId="77777777" w:rsidR="000414C5" w:rsidRPr="00291AA0" w:rsidRDefault="009D4ED1">
      <w:pPr>
        <w:pStyle w:val="Zkladntext1"/>
        <w:spacing w:after="260"/>
      </w:pPr>
      <w:r w:rsidRPr="00291AA0">
        <w:rPr>
          <w:lang w:bidi="en-US"/>
        </w:rPr>
        <w:t xml:space="preserve">To create a platform for the mutual sharing of knowledge, </w:t>
      </w:r>
      <w:proofErr w:type="gramStart"/>
      <w:r w:rsidRPr="00291AA0">
        <w:rPr>
          <w:lang w:bidi="en-US"/>
        </w:rPr>
        <w:t>experience</w:t>
      </w:r>
      <w:proofErr w:type="gramEnd"/>
      <w:r w:rsidRPr="00291AA0">
        <w:rPr>
          <w:lang w:bidi="en-US"/>
        </w:rPr>
        <w:t xml:space="preserve"> and insights, to connect and integrate the products and services of members of the Association in an innovative way with the aim of offering customers solutions with high added value and guaranteed functionality.</w:t>
      </w:r>
    </w:p>
    <w:p w14:paraId="79CC357B" w14:textId="77777777" w:rsidR="000414C5" w:rsidRPr="00291AA0" w:rsidRDefault="009D4ED1">
      <w:pPr>
        <w:pStyle w:val="Nadpis20"/>
        <w:keepNext/>
        <w:keepLines/>
        <w:numPr>
          <w:ilvl w:val="1"/>
          <w:numId w:val="1"/>
        </w:numPr>
        <w:tabs>
          <w:tab w:val="left" w:pos="576"/>
        </w:tabs>
        <w:spacing w:after="260"/>
      </w:pPr>
      <w:bookmarkStart w:id="3" w:name="bookmark8"/>
      <w:r w:rsidRPr="00291AA0">
        <w:rPr>
          <w:lang w:bidi="en-US"/>
        </w:rPr>
        <w:t>The vision of APIL</w:t>
      </w:r>
      <w:bookmarkEnd w:id="3"/>
    </w:p>
    <w:p w14:paraId="00F1A00F" w14:textId="77777777" w:rsidR="00291AA0" w:rsidRDefault="009D4ED1" w:rsidP="00291AA0">
      <w:pPr>
        <w:pStyle w:val="Zkladntext1"/>
        <w:numPr>
          <w:ilvl w:val="0"/>
          <w:numId w:val="6"/>
        </w:numPr>
        <w:spacing w:after="0"/>
        <w:ind w:left="1298" w:hanging="357"/>
      </w:pPr>
      <w:r w:rsidRPr="00291AA0">
        <w:rPr>
          <w:lang w:bidi="en-US"/>
        </w:rPr>
        <w:t xml:space="preserve">The vision of the Association is to become the most respected association in the automation and innovation of </w:t>
      </w:r>
      <w:proofErr w:type="gramStart"/>
      <w:r w:rsidRPr="00291AA0">
        <w:rPr>
          <w:lang w:bidi="en-US"/>
        </w:rPr>
        <w:t>logistics</w:t>
      </w:r>
      <w:proofErr w:type="gramEnd"/>
      <w:r w:rsidRPr="00291AA0">
        <w:rPr>
          <w:lang w:bidi="en-US"/>
        </w:rPr>
        <w:t xml:space="preserve"> in the Czech Republic within 3 years </w:t>
      </w:r>
    </w:p>
    <w:p w14:paraId="27E82534" w14:textId="77777777" w:rsidR="00291AA0" w:rsidRDefault="009D4ED1" w:rsidP="00291AA0">
      <w:pPr>
        <w:pStyle w:val="Zkladntext1"/>
        <w:numPr>
          <w:ilvl w:val="0"/>
          <w:numId w:val="6"/>
        </w:numPr>
        <w:spacing w:after="0"/>
        <w:ind w:left="1298" w:hanging="357"/>
      </w:pPr>
      <w:r w:rsidRPr="00291AA0">
        <w:rPr>
          <w:lang w:bidi="en-US"/>
        </w:rPr>
        <w:t xml:space="preserve">To be a partner of universities and </w:t>
      </w:r>
      <w:proofErr w:type="gramStart"/>
      <w:r w:rsidRPr="00291AA0">
        <w:rPr>
          <w:lang w:bidi="en-US"/>
        </w:rPr>
        <w:t>possibly secondary</w:t>
      </w:r>
      <w:proofErr w:type="gramEnd"/>
      <w:r w:rsidRPr="00291AA0">
        <w:rPr>
          <w:lang w:bidi="en-US"/>
        </w:rPr>
        <w:t xml:space="preserve"> schools </w:t>
      </w:r>
    </w:p>
    <w:p w14:paraId="3E51E06F" w14:textId="77777777" w:rsidR="00291AA0" w:rsidRDefault="009D4ED1" w:rsidP="00291AA0">
      <w:pPr>
        <w:pStyle w:val="Zkladntext1"/>
        <w:numPr>
          <w:ilvl w:val="0"/>
          <w:numId w:val="6"/>
        </w:numPr>
        <w:spacing w:after="0"/>
        <w:ind w:left="1298" w:hanging="357"/>
      </w:pPr>
      <w:r w:rsidRPr="00291AA0">
        <w:rPr>
          <w:lang w:bidi="en-US"/>
        </w:rPr>
        <w:t xml:space="preserve">To support the promotion and teaching of </w:t>
      </w:r>
      <w:proofErr w:type="gramStart"/>
      <w:r w:rsidRPr="00291AA0">
        <w:rPr>
          <w:lang w:bidi="en-US"/>
        </w:rPr>
        <w:t>logistics</w:t>
      </w:r>
      <w:proofErr w:type="gramEnd"/>
      <w:r w:rsidRPr="00291AA0">
        <w:rPr>
          <w:lang w:bidi="en-US"/>
        </w:rPr>
        <w:t xml:space="preserve"> as a promising field </w:t>
      </w:r>
    </w:p>
    <w:p w14:paraId="2A2CAD0A" w14:textId="5C121F91" w:rsidR="000414C5" w:rsidRDefault="009D4ED1" w:rsidP="00291AA0">
      <w:pPr>
        <w:pStyle w:val="Zkladntext1"/>
        <w:numPr>
          <w:ilvl w:val="0"/>
          <w:numId w:val="6"/>
        </w:numPr>
        <w:spacing w:after="0"/>
        <w:ind w:left="1298" w:hanging="357"/>
      </w:pPr>
      <w:r w:rsidRPr="00291AA0">
        <w:rPr>
          <w:lang w:bidi="en-US"/>
        </w:rPr>
        <w:t xml:space="preserve">To </w:t>
      </w:r>
      <w:proofErr w:type="gramStart"/>
      <w:r w:rsidRPr="00291AA0">
        <w:rPr>
          <w:lang w:bidi="en-US"/>
        </w:rPr>
        <w:t>carry out</w:t>
      </w:r>
      <w:proofErr w:type="gramEnd"/>
      <w:r w:rsidRPr="00291AA0">
        <w:rPr>
          <w:lang w:bidi="en-US"/>
        </w:rPr>
        <w:t xml:space="preserve"> joint innovation projects between members that generate useful value for customers and profit for the members involved</w:t>
      </w:r>
    </w:p>
    <w:p w14:paraId="492EF109" w14:textId="77777777" w:rsidR="00291AA0" w:rsidRPr="00291AA0" w:rsidRDefault="00291AA0" w:rsidP="00291AA0">
      <w:pPr>
        <w:pStyle w:val="Zkladntext1"/>
        <w:spacing w:after="0"/>
        <w:ind w:left="1298"/>
      </w:pPr>
    </w:p>
    <w:p w14:paraId="0EF72E21" w14:textId="77777777" w:rsidR="000414C5" w:rsidRPr="00291AA0" w:rsidRDefault="009D4ED1">
      <w:pPr>
        <w:pStyle w:val="Nadpis20"/>
        <w:keepNext/>
        <w:keepLines/>
        <w:numPr>
          <w:ilvl w:val="1"/>
          <w:numId w:val="1"/>
        </w:numPr>
        <w:tabs>
          <w:tab w:val="left" w:pos="576"/>
        </w:tabs>
        <w:jc w:val="both"/>
      </w:pPr>
      <w:bookmarkStart w:id="4" w:name="bookmark10"/>
      <w:r w:rsidRPr="00291AA0">
        <w:rPr>
          <w:lang w:bidi="en-US"/>
        </w:rPr>
        <w:t>Reason for defining the Code of Ethics of the Association</w:t>
      </w:r>
      <w:bookmarkEnd w:id="4"/>
    </w:p>
    <w:p w14:paraId="3BB16521" w14:textId="77777777" w:rsidR="000414C5" w:rsidRPr="00291AA0" w:rsidRDefault="009D4ED1">
      <w:pPr>
        <w:pStyle w:val="Zkladntext1"/>
        <w:spacing w:after="260"/>
        <w:jc w:val="both"/>
      </w:pPr>
      <w:r w:rsidRPr="00291AA0">
        <w:rPr>
          <w:lang w:bidi="en-US"/>
        </w:rPr>
        <w:t xml:space="preserve">APIL, its members, its partners and employees believe that ethical behaviour results in successful business and </w:t>
      </w:r>
      <w:proofErr w:type="gramStart"/>
      <w:r w:rsidRPr="00291AA0">
        <w:rPr>
          <w:lang w:bidi="en-US"/>
        </w:rPr>
        <w:t>is demonstrated</w:t>
      </w:r>
      <w:proofErr w:type="gramEnd"/>
      <w:r w:rsidRPr="00291AA0">
        <w:rPr>
          <w:lang w:bidi="en-US"/>
        </w:rPr>
        <w:t xml:space="preserve"> in everything they do. They believe that adherence to all legal standards, honest and ethical behavior is the foundation of success. They consider the building of long-term partnerships based on trust, openness, </w:t>
      </w:r>
      <w:proofErr w:type="gramStart"/>
      <w:r w:rsidRPr="00291AA0">
        <w:rPr>
          <w:lang w:bidi="en-US"/>
        </w:rPr>
        <w:t>honesty</w:t>
      </w:r>
      <w:proofErr w:type="gramEnd"/>
      <w:r w:rsidRPr="00291AA0">
        <w:rPr>
          <w:lang w:bidi="en-US"/>
        </w:rPr>
        <w:t xml:space="preserve"> and fairness is a fundamental principle of the Association.</w:t>
      </w:r>
    </w:p>
    <w:p w14:paraId="1F818539" w14:textId="77777777" w:rsidR="000414C5" w:rsidRPr="00291AA0" w:rsidRDefault="009D4ED1">
      <w:pPr>
        <w:pStyle w:val="Zkladntext1"/>
        <w:jc w:val="both"/>
      </w:pPr>
      <w:r w:rsidRPr="00291AA0">
        <w:rPr>
          <w:lang w:bidi="en-US"/>
        </w:rPr>
        <w:t xml:space="preserve">This Code of Conduct is a fundamental expression of how everyone involved in the activities of the Association strives to create and maintain long-term partnerships in their daily work. It also contains specific examples of illegal behaviour and actions that would damage relationships between members, </w:t>
      </w:r>
      <w:proofErr w:type="gramStart"/>
      <w:r w:rsidRPr="00291AA0">
        <w:rPr>
          <w:lang w:bidi="en-US"/>
        </w:rPr>
        <w:t>partners</w:t>
      </w:r>
      <w:proofErr w:type="gramEnd"/>
      <w:r w:rsidRPr="00291AA0">
        <w:rPr>
          <w:lang w:bidi="en-US"/>
        </w:rPr>
        <w:t xml:space="preserve"> and employees, as well as with clients, and damage the reputation of the Association.</w:t>
      </w:r>
    </w:p>
    <w:p w14:paraId="46E09434" w14:textId="77777777" w:rsidR="000414C5" w:rsidRPr="00291AA0" w:rsidRDefault="009D4ED1">
      <w:pPr>
        <w:pStyle w:val="Nadpis20"/>
        <w:keepNext/>
        <w:keepLines/>
        <w:numPr>
          <w:ilvl w:val="1"/>
          <w:numId w:val="1"/>
        </w:numPr>
        <w:tabs>
          <w:tab w:val="left" w:pos="576"/>
        </w:tabs>
        <w:spacing w:after="40"/>
        <w:jc w:val="both"/>
      </w:pPr>
      <w:bookmarkStart w:id="5" w:name="bookmark12"/>
      <w:r w:rsidRPr="00291AA0">
        <w:rPr>
          <w:lang w:bidi="en-US"/>
        </w:rPr>
        <w:t>We comply with laws and regulations</w:t>
      </w:r>
      <w:bookmarkEnd w:id="5"/>
    </w:p>
    <w:p w14:paraId="30A26715" w14:textId="526A7081" w:rsidR="000414C5" w:rsidRPr="00291AA0" w:rsidRDefault="009D4ED1">
      <w:pPr>
        <w:pStyle w:val="Zkladntext1"/>
        <w:jc w:val="both"/>
      </w:pPr>
      <w:r w:rsidRPr="00291AA0">
        <w:rPr>
          <w:lang w:bidi="en-US"/>
        </w:rPr>
        <w:t xml:space="preserve">We conduct our business and perform our work in accordance with the law and other legal regulations, European Union law, as well as international treaties that are part of the legal system of the Czech Republic. We respect the laws and regulations of the countries in which we operate. We enforce the rules of </w:t>
      </w:r>
      <w:r w:rsidR="00291AA0" w:rsidRPr="00291AA0">
        <w:rPr>
          <w:lang w:bidi="en-US"/>
        </w:rPr>
        <w:t>fair-trade</w:t>
      </w:r>
      <w:r w:rsidRPr="00291AA0">
        <w:rPr>
          <w:lang w:bidi="en-US"/>
        </w:rPr>
        <w:t xml:space="preserve"> competition in all advertising, </w:t>
      </w:r>
      <w:proofErr w:type="gramStart"/>
      <w:r w:rsidRPr="00291AA0">
        <w:rPr>
          <w:lang w:bidi="en-US"/>
        </w:rPr>
        <w:t>sales</w:t>
      </w:r>
      <w:proofErr w:type="gramEnd"/>
      <w:r w:rsidRPr="00291AA0">
        <w:rPr>
          <w:lang w:bidi="en-US"/>
        </w:rPr>
        <w:t xml:space="preserve"> and competition. Our members, partners and employees follow the internal rules and procedures of the Association.</w:t>
      </w:r>
    </w:p>
    <w:p w14:paraId="61596273" w14:textId="77777777" w:rsidR="000414C5" w:rsidRPr="00291AA0" w:rsidRDefault="009D4ED1">
      <w:pPr>
        <w:pStyle w:val="Zkladntext1"/>
        <w:jc w:val="both"/>
      </w:pPr>
      <w:r w:rsidRPr="00291AA0">
        <w:rPr>
          <w:lang w:bidi="en-US"/>
        </w:rPr>
        <w:t xml:space="preserve">The Association reports all financial and other transactions in accordance with </w:t>
      </w:r>
      <w:proofErr w:type="gramStart"/>
      <w:r w:rsidRPr="00291AA0">
        <w:rPr>
          <w:lang w:bidi="en-US"/>
        </w:rPr>
        <w:t>generally accepted</w:t>
      </w:r>
      <w:proofErr w:type="gramEnd"/>
      <w:r w:rsidRPr="00291AA0">
        <w:rPr>
          <w:lang w:bidi="en-US"/>
        </w:rPr>
        <w:t xml:space="preserve"> accounting principles and practices and in accordance with applicable laws and regulations. The Executive Board and its individual members act in accordance with the principle of good housekeeping, in accordance with the results and outcomes of the Members Meeting and the APIL Statutes.</w:t>
      </w:r>
    </w:p>
    <w:p w14:paraId="3D22BD1B" w14:textId="77777777" w:rsidR="000414C5" w:rsidRPr="00291AA0" w:rsidRDefault="009D4ED1">
      <w:pPr>
        <w:pStyle w:val="Zkladntext1"/>
        <w:jc w:val="both"/>
      </w:pPr>
      <w:r w:rsidRPr="00291AA0">
        <w:rPr>
          <w:lang w:bidi="en-US"/>
        </w:rPr>
        <w:t xml:space="preserve">The Association has processes in place to ensure that financial flows and results are monitored, </w:t>
      </w:r>
      <w:proofErr w:type="gramStart"/>
      <w:r w:rsidRPr="00291AA0">
        <w:rPr>
          <w:lang w:bidi="en-US"/>
        </w:rPr>
        <w:t>evaluated</w:t>
      </w:r>
      <w:proofErr w:type="gramEnd"/>
      <w:r w:rsidRPr="00291AA0">
        <w:rPr>
          <w:lang w:bidi="en-US"/>
        </w:rPr>
        <w:t xml:space="preserve"> and reported in accordance with relevant directives and laws. The minutes of the meetings of the Association’s bodies are recorded in a designated place within the secure part of the portal at</w:t>
      </w:r>
      <w:hyperlink r:id="rId8" w:history="1">
        <w:r w:rsidRPr="00291AA0">
          <w:rPr>
            <w:lang w:bidi="en-US"/>
          </w:rPr>
          <w:t xml:space="preserve"> </w:t>
        </w:r>
        <w:r w:rsidRPr="00291AA0">
          <w:rPr>
            <w:color w:val="0000FF"/>
            <w:u w:val="single"/>
            <w:lang w:bidi="en-US"/>
          </w:rPr>
          <w:t>www.apil.cz</w:t>
        </w:r>
        <w:r w:rsidRPr="00291AA0">
          <w:rPr>
            <w:color w:val="0000FF"/>
            <w:lang w:bidi="en-US"/>
          </w:rPr>
          <w:t xml:space="preserve"> </w:t>
        </w:r>
      </w:hyperlink>
      <w:r w:rsidRPr="00291AA0">
        <w:rPr>
          <w:lang w:bidi="en-US"/>
        </w:rPr>
        <w:t>and are available to all members and partners of the Association, and they are maintained and archived at the relevant Association repositories and government registers in accordance with relevant laws and regulations.</w:t>
      </w:r>
    </w:p>
    <w:p w14:paraId="78BD7ACA" w14:textId="77777777" w:rsidR="000414C5" w:rsidRPr="00291AA0" w:rsidRDefault="009D4ED1">
      <w:pPr>
        <w:pStyle w:val="Zkladntext1"/>
        <w:jc w:val="both"/>
      </w:pPr>
      <w:r w:rsidRPr="00291AA0">
        <w:rPr>
          <w:lang w:bidi="en-US"/>
        </w:rPr>
        <w:t>We do not take advantage of our position or the information available to us to obtain a benefit that we could not otherwise obtain, for ourselves or those close to us. We are loyal to the Association in our behaviour, conduct and presentation. We do not abuse our position to receive or demand any benefits. We do not use the material or information facilities of the Association for private interest.</w:t>
      </w:r>
    </w:p>
    <w:p w14:paraId="181C8A40" w14:textId="77777777" w:rsidR="000414C5" w:rsidRPr="00291AA0" w:rsidRDefault="009D4ED1">
      <w:pPr>
        <w:pStyle w:val="Zkladntext1"/>
        <w:jc w:val="both"/>
        <w:sectPr w:rsidR="000414C5" w:rsidRPr="00291AA0">
          <w:headerReference w:type="default" r:id="rId9"/>
          <w:footerReference w:type="default" r:id="rId10"/>
          <w:pgSz w:w="11900" w:h="16840"/>
          <w:pgMar w:top="284" w:right="1243" w:bottom="706" w:left="961" w:header="0" w:footer="3" w:gutter="0"/>
          <w:cols w:space="720"/>
          <w:noEndnote/>
          <w:docGrid w:linePitch="360"/>
        </w:sectPr>
      </w:pPr>
      <w:r w:rsidRPr="00291AA0">
        <w:rPr>
          <w:lang w:bidi="en-US"/>
        </w:rPr>
        <w:t xml:space="preserve">The Association strives to create a safe, </w:t>
      </w:r>
      <w:proofErr w:type="gramStart"/>
      <w:r w:rsidRPr="00291AA0">
        <w:rPr>
          <w:lang w:bidi="en-US"/>
        </w:rPr>
        <w:t>healthy</w:t>
      </w:r>
      <w:proofErr w:type="gramEnd"/>
      <w:r w:rsidRPr="00291AA0">
        <w:rPr>
          <w:lang w:bidi="en-US"/>
        </w:rPr>
        <w:t xml:space="preserve"> and comfortable working environment in all its activities. It strives in all activities to prevent accidents or mishaps caused by work. In the event of a problem, injury or accident, everyone </w:t>
      </w:r>
      <w:proofErr w:type="gramStart"/>
      <w:r w:rsidRPr="00291AA0">
        <w:rPr>
          <w:lang w:bidi="en-US"/>
        </w:rPr>
        <w:t>is obliged</w:t>
      </w:r>
      <w:proofErr w:type="gramEnd"/>
      <w:r w:rsidRPr="00291AA0">
        <w:rPr>
          <w:lang w:bidi="en-US"/>
        </w:rPr>
        <w:t xml:space="preserve"> to take appropriate action to save lives and ensure safety. The use of drugs or being under the influence of drugs during the activities of the Association </w:t>
      </w:r>
      <w:proofErr w:type="gramStart"/>
      <w:r w:rsidRPr="00291AA0">
        <w:rPr>
          <w:lang w:bidi="en-US"/>
        </w:rPr>
        <w:t>is completely forbidden</w:t>
      </w:r>
      <w:proofErr w:type="gramEnd"/>
      <w:r w:rsidRPr="00291AA0">
        <w:rPr>
          <w:lang w:bidi="en-US"/>
        </w:rPr>
        <w:t>.</w:t>
      </w:r>
    </w:p>
    <w:p w14:paraId="19F07E43" w14:textId="77777777" w:rsidR="000414C5" w:rsidRPr="00291AA0" w:rsidRDefault="009D4ED1">
      <w:pPr>
        <w:jc w:val="right"/>
        <w:rPr>
          <w:sz w:val="2"/>
          <w:szCs w:val="2"/>
        </w:rPr>
      </w:pPr>
      <w:r w:rsidRPr="00291AA0">
        <w:rPr>
          <w:lang w:bidi="en-US"/>
        </w:rPr>
        <w:lastRenderedPageBreak/>
        <w:drawing>
          <wp:inline distT="0" distB="0" distL="0" distR="0" wp14:anchorId="57FBE963" wp14:editId="76356715">
            <wp:extent cx="1713230" cy="591185"/>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pic:blipFill>
                  <pic:spPr>
                    <a:xfrm>
                      <a:off x="0" y="0"/>
                      <a:ext cx="1713230" cy="591185"/>
                    </a:xfrm>
                    <a:prstGeom prst="rect">
                      <a:avLst/>
                    </a:prstGeom>
                  </pic:spPr>
                </pic:pic>
              </a:graphicData>
            </a:graphic>
          </wp:inline>
        </w:drawing>
      </w:r>
    </w:p>
    <w:p w14:paraId="3A288EFB" w14:textId="77777777" w:rsidR="000414C5" w:rsidRPr="00291AA0" w:rsidRDefault="000414C5">
      <w:pPr>
        <w:spacing w:after="599" w:line="1" w:lineRule="exact"/>
      </w:pPr>
    </w:p>
    <w:p w14:paraId="41020754" w14:textId="77777777" w:rsidR="000414C5" w:rsidRPr="00291AA0" w:rsidRDefault="009D4ED1">
      <w:pPr>
        <w:pStyle w:val="Nadpis20"/>
        <w:keepNext/>
        <w:keepLines/>
        <w:numPr>
          <w:ilvl w:val="1"/>
          <w:numId w:val="1"/>
        </w:numPr>
        <w:tabs>
          <w:tab w:val="left" w:pos="583"/>
        </w:tabs>
        <w:spacing w:after="40"/>
      </w:pPr>
      <w:bookmarkStart w:id="6" w:name="bookmark14"/>
      <w:r w:rsidRPr="00291AA0">
        <w:rPr>
          <w:lang w:bidi="en-US"/>
        </w:rPr>
        <w:t>We adhere to our core values</w:t>
      </w:r>
      <w:bookmarkEnd w:id="6"/>
    </w:p>
    <w:p w14:paraId="05DFFAAF" w14:textId="77777777" w:rsidR="000414C5" w:rsidRPr="00291AA0" w:rsidRDefault="009D4ED1">
      <w:pPr>
        <w:pStyle w:val="Zkladntext1"/>
      </w:pPr>
      <w:r w:rsidRPr="00291AA0">
        <w:rPr>
          <w:lang w:bidi="en-US"/>
        </w:rPr>
        <w:t>We fully respect and honor the vision and mission of the Association and are aware that we help create its good name by our behaviour and actions at every moment.</w:t>
      </w:r>
    </w:p>
    <w:p w14:paraId="7CA0C4E4" w14:textId="77777777" w:rsidR="000414C5" w:rsidRPr="00291AA0" w:rsidRDefault="009D4ED1">
      <w:pPr>
        <w:pStyle w:val="Zkladntext1"/>
      </w:pPr>
      <w:r w:rsidRPr="00291AA0">
        <w:rPr>
          <w:lang w:bidi="en-US"/>
        </w:rPr>
        <w:t xml:space="preserve">The members of the Association strive for a friendly approach based on mutual trust and respect and are committed to the mutual success of the Association and its members and partners. At the same time, we declare our interest in respecting the general principles of eliminating or discriminating </w:t>
      </w:r>
      <w:proofErr w:type="gramStart"/>
      <w:r w:rsidRPr="00291AA0">
        <w:rPr>
          <w:lang w:bidi="en-US"/>
        </w:rPr>
        <w:t>with regard to</w:t>
      </w:r>
      <w:proofErr w:type="gramEnd"/>
      <w:r w:rsidRPr="00291AA0">
        <w:rPr>
          <w:lang w:bidi="en-US"/>
        </w:rPr>
        <w:t xml:space="preserve"> employment and profession and we guarantee freedom of association.</w:t>
      </w:r>
    </w:p>
    <w:p w14:paraId="3EAE5D4F" w14:textId="2863B956" w:rsidR="000414C5" w:rsidRPr="00291AA0" w:rsidRDefault="009D4ED1">
      <w:pPr>
        <w:pStyle w:val="Nadpis20"/>
        <w:keepNext/>
        <w:keepLines/>
        <w:numPr>
          <w:ilvl w:val="1"/>
          <w:numId w:val="1"/>
        </w:numPr>
        <w:tabs>
          <w:tab w:val="left" w:pos="583"/>
        </w:tabs>
      </w:pPr>
      <w:bookmarkStart w:id="7" w:name="bookmark16"/>
      <w:r w:rsidRPr="00291AA0">
        <w:rPr>
          <w:lang w:bidi="en-US"/>
        </w:rPr>
        <w:t>Professionalism</w:t>
      </w:r>
      <w:bookmarkEnd w:id="7"/>
    </w:p>
    <w:p w14:paraId="423E6A8E" w14:textId="77777777" w:rsidR="000414C5" w:rsidRPr="00291AA0" w:rsidRDefault="009D4ED1">
      <w:pPr>
        <w:pStyle w:val="Zkladntext1"/>
        <w:spacing w:after="320" w:line="233" w:lineRule="auto"/>
      </w:pPr>
      <w:r w:rsidRPr="00291AA0">
        <w:rPr>
          <w:lang w:bidi="en-US"/>
        </w:rPr>
        <w:t xml:space="preserve">In all activities within the Association, we endeavor to work and provide all services, professionally, </w:t>
      </w:r>
      <w:proofErr w:type="gramStart"/>
      <w:r w:rsidRPr="00291AA0">
        <w:rPr>
          <w:lang w:bidi="en-US"/>
        </w:rPr>
        <w:t>honestly</w:t>
      </w:r>
      <w:proofErr w:type="gramEnd"/>
      <w:r w:rsidRPr="00291AA0">
        <w:rPr>
          <w:lang w:bidi="en-US"/>
        </w:rPr>
        <w:t xml:space="preserve"> and conscientiously, in good faith, with due care, prudence and in the best interests of the Association and its members or partners and clients.</w:t>
      </w:r>
    </w:p>
    <w:p w14:paraId="6F8A8EAB" w14:textId="77777777" w:rsidR="000414C5" w:rsidRPr="00291AA0" w:rsidRDefault="009D4ED1">
      <w:pPr>
        <w:pStyle w:val="Zkladntext1"/>
        <w:spacing w:after="40"/>
      </w:pPr>
      <w:r w:rsidRPr="00291AA0">
        <w:rPr>
          <w:lang w:bidi="en-US"/>
        </w:rPr>
        <w:t>For us, the principles of professionalism mean:</w:t>
      </w:r>
    </w:p>
    <w:p w14:paraId="0178C2D2" w14:textId="6A08E4B3" w:rsidR="000414C5" w:rsidRPr="00291AA0" w:rsidRDefault="009D4ED1" w:rsidP="00291AA0">
      <w:pPr>
        <w:pStyle w:val="Zkladntext1"/>
        <w:numPr>
          <w:ilvl w:val="0"/>
          <w:numId w:val="6"/>
        </w:numPr>
        <w:spacing w:after="0"/>
        <w:ind w:left="1298" w:hanging="357"/>
        <w:rPr>
          <w:lang w:bidi="en-US"/>
        </w:rPr>
      </w:pPr>
      <w:r w:rsidRPr="00291AA0">
        <w:rPr>
          <w:lang w:bidi="en-US"/>
        </w:rPr>
        <w:t>all duties are performed professionally, honestly, conscientiously, with due care, prudence and in the best</w:t>
      </w:r>
      <w:r w:rsidR="00291AA0">
        <w:rPr>
          <w:lang w:bidi="en-US"/>
        </w:rPr>
        <w:t xml:space="preserve"> </w:t>
      </w:r>
      <w:r w:rsidRPr="00291AA0">
        <w:rPr>
          <w:lang w:bidi="en-US"/>
        </w:rPr>
        <w:t xml:space="preserve">interests of the Association, its </w:t>
      </w:r>
      <w:proofErr w:type="gramStart"/>
      <w:r w:rsidRPr="00291AA0">
        <w:rPr>
          <w:lang w:bidi="en-US"/>
        </w:rPr>
        <w:t>members</w:t>
      </w:r>
      <w:proofErr w:type="gramEnd"/>
      <w:r w:rsidRPr="00291AA0">
        <w:rPr>
          <w:lang w:bidi="en-US"/>
        </w:rPr>
        <w:t xml:space="preserve"> and partners, as well as customers</w:t>
      </w:r>
    </w:p>
    <w:p w14:paraId="16A1F65E" w14:textId="38C2AA1A" w:rsidR="000414C5" w:rsidRPr="00291AA0" w:rsidRDefault="009D4ED1" w:rsidP="00291AA0">
      <w:pPr>
        <w:pStyle w:val="Zkladntext1"/>
        <w:numPr>
          <w:ilvl w:val="0"/>
          <w:numId w:val="6"/>
        </w:numPr>
        <w:spacing w:after="0"/>
        <w:ind w:left="1298" w:hanging="357"/>
        <w:rPr>
          <w:lang w:bidi="en-US"/>
        </w:rPr>
      </w:pPr>
      <w:r w:rsidRPr="00291AA0">
        <w:rPr>
          <w:lang w:bidi="en-US"/>
        </w:rPr>
        <w:t>we do not take advantage of our position and the information available to us to gain undue advantage or any</w:t>
      </w:r>
      <w:r w:rsidR="00291AA0">
        <w:rPr>
          <w:lang w:bidi="en-US"/>
        </w:rPr>
        <w:t xml:space="preserve"> </w:t>
      </w:r>
      <w:r w:rsidRPr="00291AA0">
        <w:rPr>
          <w:lang w:bidi="en-US"/>
        </w:rPr>
        <w:t>benefits for ourselves or loved ones</w:t>
      </w:r>
    </w:p>
    <w:p w14:paraId="5E754389" w14:textId="77777777" w:rsidR="000414C5" w:rsidRPr="00291AA0" w:rsidRDefault="009D4ED1" w:rsidP="00291AA0">
      <w:pPr>
        <w:pStyle w:val="Zkladntext1"/>
        <w:numPr>
          <w:ilvl w:val="0"/>
          <w:numId w:val="6"/>
        </w:numPr>
        <w:spacing w:after="0"/>
        <w:ind w:left="1298" w:hanging="357"/>
        <w:rPr>
          <w:lang w:bidi="en-US"/>
        </w:rPr>
      </w:pPr>
      <w:r w:rsidRPr="00291AA0">
        <w:rPr>
          <w:lang w:bidi="en-US"/>
        </w:rPr>
        <w:t>the obligation to act in our professional and personal life with the necessary degree of loyalty to the Association</w:t>
      </w:r>
    </w:p>
    <w:p w14:paraId="53ACB69F" w14:textId="77777777" w:rsidR="000414C5" w:rsidRPr="00291AA0" w:rsidRDefault="009D4ED1" w:rsidP="00291AA0">
      <w:pPr>
        <w:pStyle w:val="Zkladntext1"/>
        <w:numPr>
          <w:ilvl w:val="0"/>
          <w:numId w:val="6"/>
        </w:numPr>
        <w:spacing w:after="0"/>
        <w:ind w:left="1298" w:hanging="357"/>
        <w:rPr>
          <w:lang w:bidi="en-US"/>
        </w:rPr>
      </w:pPr>
      <w:r w:rsidRPr="00291AA0">
        <w:rPr>
          <w:lang w:bidi="en-US"/>
        </w:rPr>
        <w:t xml:space="preserve">approach each customer individually, </w:t>
      </w:r>
      <w:proofErr w:type="gramStart"/>
      <w:r w:rsidRPr="00291AA0">
        <w:rPr>
          <w:lang w:bidi="en-US"/>
        </w:rPr>
        <w:t>taking into account</w:t>
      </w:r>
      <w:proofErr w:type="gramEnd"/>
      <w:r w:rsidRPr="00291AA0">
        <w:rPr>
          <w:lang w:bidi="en-US"/>
        </w:rPr>
        <w:t xml:space="preserve"> their individual needs</w:t>
      </w:r>
    </w:p>
    <w:p w14:paraId="23E6DDCF" w14:textId="4630C087" w:rsidR="000414C5" w:rsidRDefault="009D4ED1" w:rsidP="00291AA0">
      <w:pPr>
        <w:pStyle w:val="Zkladntext1"/>
        <w:numPr>
          <w:ilvl w:val="0"/>
          <w:numId w:val="6"/>
        </w:numPr>
        <w:spacing w:after="0"/>
        <w:ind w:left="1298" w:hanging="357"/>
        <w:rPr>
          <w:lang w:bidi="en-US"/>
        </w:rPr>
      </w:pPr>
      <w:r w:rsidRPr="00291AA0">
        <w:rPr>
          <w:lang w:bidi="en-US"/>
        </w:rPr>
        <w:t>not to offer services to clients who are unlikely to be able to meet all their obligations</w:t>
      </w:r>
    </w:p>
    <w:p w14:paraId="3B53DB34" w14:textId="77777777" w:rsidR="00291AA0" w:rsidRPr="00291AA0" w:rsidRDefault="00291AA0" w:rsidP="00291AA0">
      <w:pPr>
        <w:pStyle w:val="Zkladntext1"/>
        <w:spacing w:after="0"/>
        <w:ind w:left="1298"/>
        <w:rPr>
          <w:lang w:bidi="en-US"/>
        </w:rPr>
      </w:pPr>
    </w:p>
    <w:p w14:paraId="6AD82530" w14:textId="2042395C" w:rsidR="000414C5" w:rsidRPr="00291AA0" w:rsidRDefault="009D4ED1">
      <w:pPr>
        <w:pStyle w:val="Nadpis20"/>
        <w:keepNext/>
        <w:keepLines/>
        <w:numPr>
          <w:ilvl w:val="1"/>
          <w:numId w:val="1"/>
        </w:numPr>
        <w:tabs>
          <w:tab w:val="left" w:pos="583"/>
          <w:tab w:val="left" w:pos="658"/>
        </w:tabs>
      </w:pPr>
      <w:bookmarkStart w:id="8" w:name="bookmark18"/>
      <w:r w:rsidRPr="00291AA0">
        <w:rPr>
          <w:lang w:bidi="en-US"/>
        </w:rPr>
        <w:t>Discretion and transparency</w:t>
      </w:r>
      <w:bookmarkEnd w:id="8"/>
    </w:p>
    <w:p w14:paraId="01179E39" w14:textId="77777777" w:rsidR="000414C5" w:rsidRPr="00291AA0" w:rsidRDefault="009D4ED1">
      <w:pPr>
        <w:pStyle w:val="Zkladntext1"/>
      </w:pPr>
      <w:r w:rsidRPr="00291AA0">
        <w:rPr>
          <w:lang w:bidi="en-US"/>
        </w:rPr>
        <w:t xml:space="preserve">We maintain strict confidentiality and discretion about the affairs of the Association, its members, partners, customers, </w:t>
      </w:r>
      <w:proofErr w:type="gramStart"/>
      <w:r w:rsidRPr="00291AA0">
        <w:rPr>
          <w:lang w:bidi="en-US"/>
        </w:rPr>
        <w:t>suppliers</w:t>
      </w:r>
      <w:proofErr w:type="gramEnd"/>
      <w:r w:rsidRPr="00291AA0">
        <w:rPr>
          <w:lang w:bidi="en-US"/>
        </w:rPr>
        <w:t xml:space="preserve"> and employees in accordance with the terms of our contracts, legal and internal regulations. All members, partners and employees of the Association shall protect the confidential internal information, trade secrets and </w:t>
      </w:r>
      <w:proofErr w:type="gramStart"/>
      <w:r w:rsidRPr="00291AA0">
        <w:rPr>
          <w:lang w:bidi="en-US"/>
        </w:rPr>
        <w:t>know-how</w:t>
      </w:r>
      <w:proofErr w:type="gramEnd"/>
      <w:r w:rsidRPr="00291AA0">
        <w:rPr>
          <w:lang w:bidi="en-US"/>
        </w:rPr>
        <w:t xml:space="preserve"> of the Association or individual members, partners and other companies and persons in relation to the Association. The Executive Board and members of the Association act in accordance with the current data protection regulations </w:t>
      </w:r>
      <w:r w:rsidRPr="00291AA0">
        <w:rPr>
          <w:b/>
          <w:i/>
          <w:lang w:bidi="en-US"/>
        </w:rPr>
        <w:t>(GDPR).</w:t>
      </w:r>
    </w:p>
    <w:p w14:paraId="021DA6E2" w14:textId="77777777" w:rsidR="000414C5" w:rsidRPr="00291AA0" w:rsidRDefault="009D4ED1">
      <w:pPr>
        <w:pStyle w:val="Zkladntext1"/>
        <w:spacing w:after="40"/>
      </w:pPr>
      <w:r w:rsidRPr="00291AA0">
        <w:rPr>
          <w:lang w:bidi="en-US"/>
        </w:rPr>
        <w:t>The principle of transparency means:</w:t>
      </w:r>
    </w:p>
    <w:p w14:paraId="4697EC17" w14:textId="77777777" w:rsidR="000414C5" w:rsidRPr="00291AA0" w:rsidRDefault="009D4ED1" w:rsidP="00291AA0">
      <w:pPr>
        <w:pStyle w:val="Zkladntext1"/>
        <w:numPr>
          <w:ilvl w:val="0"/>
          <w:numId w:val="6"/>
        </w:numPr>
        <w:spacing w:after="0"/>
        <w:ind w:left="1298" w:hanging="357"/>
        <w:rPr>
          <w:lang w:bidi="en-US"/>
        </w:rPr>
      </w:pPr>
      <w:r w:rsidRPr="00291AA0">
        <w:rPr>
          <w:lang w:bidi="en-US"/>
        </w:rPr>
        <w:t>the obligation not to allow any conduct detrimental to the interests of the Association, its members, partners or employees</w:t>
      </w:r>
    </w:p>
    <w:p w14:paraId="08379501" w14:textId="2F11E1D9" w:rsidR="000414C5" w:rsidRPr="00291AA0" w:rsidRDefault="009D4ED1" w:rsidP="00291AA0">
      <w:pPr>
        <w:pStyle w:val="Zkladntext1"/>
        <w:numPr>
          <w:ilvl w:val="0"/>
          <w:numId w:val="6"/>
        </w:numPr>
        <w:spacing w:after="0"/>
        <w:ind w:left="1298" w:hanging="357"/>
        <w:rPr>
          <w:lang w:bidi="en-US"/>
        </w:rPr>
      </w:pPr>
      <w:r w:rsidRPr="00291AA0">
        <w:rPr>
          <w:lang w:bidi="en-US"/>
        </w:rPr>
        <w:t xml:space="preserve">the obligation not to use his/her position to receive any financial or other benefits from business partners </w:t>
      </w:r>
      <w:r w:rsidR="00291AA0" w:rsidRPr="00291AA0">
        <w:rPr>
          <w:lang w:bidi="en-US"/>
        </w:rPr>
        <w:t>or competitors</w:t>
      </w:r>
    </w:p>
    <w:p w14:paraId="7FA730C8" w14:textId="14D0A034" w:rsidR="000414C5" w:rsidRPr="00291AA0" w:rsidRDefault="009D4ED1" w:rsidP="00291AA0">
      <w:pPr>
        <w:pStyle w:val="Zkladntext1"/>
        <w:numPr>
          <w:ilvl w:val="0"/>
          <w:numId w:val="6"/>
        </w:numPr>
        <w:spacing w:after="0"/>
        <w:ind w:left="1298" w:hanging="357"/>
        <w:rPr>
          <w:lang w:bidi="en-US"/>
        </w:rPr>
      </w:pPr>
      <w:r w:rsidRPr="00291AA0">
        <w:rPr>
          <w:lang w:bidi="en-US"/>
        </w:rPr>
        <w:t xml:space="preserve">a ban against offering any financial or other advantage to business partners or competitors </w:t>
      </w:r>
      <w:proofErr w:type="gramStart"/>
      <w:r w:rsidRPr="00291AA0">
        <w:rPr>
          <w:lang w:bidi="en-US"/>
        </w:rPr>
        <w:t>in order to</w:t>
      </w:r>
      <w:proofErr w:type="gramEnd"/>
      <w:r w:rsidRPr="00291AA0">
        <w:rPr>
          <w:lang w:bidi="en-US"/>
        </w:rPr>
        <w:t xml:space="preserve"> obtain unfair</w:t>
      </w:r>
      <w:r w:rsidR="00291AA0">
        <w:rPr>
          <w:lang w:bidi="en-US"/>
        </w:rPr>
        <w:t xml:space="preserve"> </w:t>
      </w:r>
      <w:r w:rsidRPr="00291AA0">
        <w:rPr>
          <w:lang w:bidi="en-US"/>
        </w:rPr>
        <w:t>benefits</w:t>
      </w:r>
    </w:p>
    <w:p w14:paraId="4C076363" w14:textId="77777777" w:rsidR="000414C5" w:rsidRDefault="009D4ED1" w:rsidP="00291AA0">
      <w:pPr>
        <w:pStyle w:val="Zkladntext1"/>
        <w:numPr>
          <w:ilvl w:val="0"/>
          <w:numId w:val="6"/>
        </w:numPr>
        <w:spacing w:after="0"/>
        <w:ind w:left="1298" w:hanging="357"/>
        <w:rPr>
          <w:lang w:bidi="en-US"/>
        </w:rPr>
      </w:pPr>
      <w:r w:rsidRPr="00291AA0">
        <w:rPr>
          <w:lang w:bidi="en-US"/>
        </w:rPr>
        <w:t>a ban against acting to the detriment of the clients of the Association</w:t>
      </w:r>
    </w:p>
    <w:p w14:paraId="2A2E1D8F" w14:textId="77777777" w:rsidR="00291AA0" w:rsidRPr="00291AA0" w:rsidRDefault="00291AA0" w:rsidP="00291AA0">
      <w:pPr>
        <w:pStyle w:val="Zkladntext1"/>
        <w:spacing w:after="0"/>
        <w:ind w:left="1298"/>
        <w:rPr>
          <w:lang w:bidi="en-US"/>
        </w:rPr>
      </w:pPr>
    </w:p>
    <w:p w14:paraId="527CBB2F" w14:textId="77777777" w:rsidR="000414C5" w:rsidRPr="00291AA0" w:rsidRDefault="009D4ED1">
      <w:pPr>
        <w:pStyle w:val="Nadpis20"/>
        <w:keepNext/>
        <w:keepLines/>
        <w:numPr>
          <w:ilvl w:val="2"/>
          <w:numId w:val="4"/>
        </w:numPr>
        <w:tabs>
          <w:tab w:val="left" w:pos="637"/>
        </w:tabs>
      </w:pPr>
      <w:bookmarkStart w:id="9" w:name="bookmark20"/>
      <w:r w:rsidRPr="00291AA0">
        <w:rPr>
          <w:lang w:bidi="en-US"/>
        </w:rPr>
        <w:t>Collegiality and cooperation</w:t>
      </w:r>
      <w:bookmarkEnd w:id="9"/>
    </w:p>
    <w:p w14:paraId="1625DB56" w14:textId="77777777" w:rsidR="000414C5" w:rsidRPr="00291AA0" w:rsidRDefault="009D4ED1">
      <w:pPr>
        <w:pStyle w:val="Zkladntext1"/>
        <w:spacing w:after="0"/>
      </w:pPr>
      <w:r w:rsidRPr="00291AA0">
        <w:rPr>
          <w:lang w:bidi="en-US"/>
        </w:rPr>
        <w:t>For us, the principle of collegiality and cooperation means:</w:t>
      </w:r>
    </w:p>
    <w:p w14:paraId="79CCA4C6" w14:textId="1DAEFF8E" w:rsidR="000414C5" w:rsidRPr="00291AA0" w:rsidRDefault="009D4ED1" w:rsidP="00291AA0">
      <w:pPr>
        <w:pStyle w:val="Zkladntext1"/>
        <w:numPr>
          <w:ilvl w:val="0"/>
          <w:numId w:val="6"/>
        </w:numPr>
        <w:spacing w:after="0"/>
        <w:ind w:left="1298" w:hanging="357"/>
        <w:rPr>
          <w:lang w:bidi="en-US"/>
        </w:rPr>
      </w:pPr>
      <w:r w:rsidRPr="00291AA0">
        <w:rPr>
          <w:lang w:bidi="en-US"/>
        </w:rPr>
        <w:t>the obligation to act in a civil manner towards all persons who are members or partners of the Association or fellow employees,</w:t>
      </w:r>
      <w:r w:rsidR="00291AA0">
        <w:rPr>
          <w:lang w:bidi="en-US"/>
        </w:rPr>
        <w:t xml:space="preserve"> </w:t>
      </w:r>
      <w:r w:rsidRPr="00291AA0">
        <w:rPr>
          <w:lang w:bidi="en-US"/>
        </w:rPr>
        <w:t>constructively, patiently and correctly</w:t>
      </w:r>
    </w:p>
    <w:p w14:paraId="5FECC057" w14:textId="30C856DB" w:rsidR="000414C5" w:rsidRPr="00291AA0" w:rsidRDefault="009D4ED1" w:rsidP="00291AA0">
      <w:pPr>
        <w:pStyle w:val="Zkladntext1"/>
        <w:numPr>
          <w:ilvl w:val="0"/>
          <w:numId w:val="6"/>
        </w:numPr>
        <w:spacing w:after="0"/>
        <w:ind w:left="1298" w:hanging="357"/>
        <w:rPr>
          <w:lang w:bidi="en-US"/>
        </w:rPr>
      </w:pPr>
      <w:r w:rsidRPr="00291AA0">
        <w:rPr>
          <w:lang w:bidi="en-US"/>
        </w:rPr>
        <w:t xml:space="preserve">to actively participate in creating and maintaining an atmosphere of trust, respect, </w:t>
      </w:r>
      <w:proofErr w:type="gramStart"/>
      <w:r w:rsidRPr="00291AA0">
        <w:rPr>
          <w:lang w:bidi="en-US"/>
        </w:rPr>
        <w:t>consideration</w:t>
      </w:r>
      <w:proofErr w:type="gramEnd"/>
      <w:r w:rsidRPr="00291AA0">
        <w:rPr>
          <w:lang w:bidi="en-US"/>
        </w:rPr>
        <w:t xml:space="preserve"> and</w:t>
      </w:r>
      <w:r w:rsidR="00291AA0">
        <w:rPr>
          <w:lang w:bidi="en-US"/>
        </w:rPr>
        <w:t xml:space="preserve"> </w:t>
      </w:r>
      <w:r w:rsidRPr="00291AA0">
        <w:rPr>
          <w:lang w:bidi="en-US"/>
        </w:rPr>
        <w:t>cooperation</w:t>
      </w:r>
    </w:p>
    <w:p w14:paraId="189BBC40" w14:textId="77777777" w:rsidR="000414C5" w:rsidRPr="00291AA0" w:rsidRDefault="009D4ED1" w:rsidP="00291AA0">
      <w:pPr>
        <w:pStyle w:val="Zkladntext1"/>
        <w:numPr>
          <w:ilvl w:val="0"/>
          <w:numId w:val="6"/>
        </w:numPr>
        <w:spacing w:after="0"/>
        <w:ind w:left="1298" w:hanging="357"/>
        <w:rPr>
          <w:lang w:bidi="en-US"/>
        </w:rPr>
      </w:pPr>
      <w:r w:rsidRPr="00291AA0">
        <w:rPr>
          <w:lang w:bidi="en-US"/>
        </w:rPr>
        <w:t>we place emphasis on teamwork</w:t>
      </w:r>
    </w:p>
    <w:p w14:paraId="29919348" w14:textId="77777777" w:rsidR="000414C5" w:rsidRPr="00291AA0" w:rsidRDefault="009D4ED1" w:rsidP="00291AA0">
      <w:pPr>
        <w:pStyle w:val="Zkladntext1"/>
        <w:numPr>
          <w:ilvl w:val="0"/>
          <w:numId w:val="6"/>
        </w:numPr>
        <w:spacing w:after="0"/>
        <w:ind w:left="1298" w:hanging="357"/>
        <w:rPr>
          <w:lang w:bidi="en-US"/>
        </w:rPr>
      </w:pPr>
      <w:r w:rsidRPr="00291AA0">
        <w:rPr>
          <w:lang w:bidi="en-US"/>
        </w:rPr>
        <w:t xml:space="preserve">we are prepared to respect the instructions of those who </w:t>
      </w:r>
      <w:proofErr w:type="gramStart"/>
      <w:r w:rsidRPr="00291AA0">
        <w:rPr>
          <w:lang w:bidi="en-US"/>
        </w:rPr>
        <w:t>are entrusted</w:t>
      </w:r>
      <w:proofErr w:type="gramEnd"/>
      <w:r w:rsidRPr="00291AA0">
        <w:rPr>
          <w:lang w:bidi="en-US"/>
        </w:rPr>
        <w:t xml:space="preserve"> with responsibility for the Association’s activities or projects</w:t>
      </w:r>
    </w:p>
    <w:p w14:paraId="3B8A2FF1" w14:textId="77231401" w:rsidR="000414C5" w:rsidRPr="00291AA0" w:rsidRDefault="009D4ED1" w:rsidP="00291AA0">
      <w:pPr>
        <w:pStyle w:val="Zkladntext1"/>
        <w:numPr>
          <w:ilvl w:val="0"/>
          <w:numId w:val="6"/>
        </w:numPr>
        <w:spacing w:after="0"/>
        <w:ind w:left="1298" w:hanging="357"/>
        <w:rPr>
          <w:lang w:bidi="en-US"/>
        </w:rPr>
      </w:pPr>
      <w:r w:rsidRPr="00291AA0">
        <w:rPr>
          <w:lang w:bidi="en-US"/>
        </w:rPr>
        <w:t>we all approach each other and all employees of the member and partners of the Association and its employees</w:t>
      </w:r>
      <w:r w:rsidR="00291AA0">
        <w:rPr>
          <w:lang w:bidi="en-US"/>
        </w:rPr>
        <w:t xml:space="preserve"> </w:t>
      </w:r>
      <w:r w:rsidRPr="00291AA0">
        <w:rPr>
          <w:lang w:bidi="en-US"/>
        </w:rPr>
        <w:t>in accordance with the principle of equal treatment</w:t>
      </w:r>
    </w:p>
    <w:p w14:paraId="3F5E13E8" w14:textId="77777777" w:rsidR="000414C5" w:rsidRPr="00291AA0" w:rsidRDefault="009D4ED1" w:rsidP="00291AA0">
      <w:pPr>
        <w:pStyle w:val="Zkladntext1"/>
        <w:numPr>
          <w:ilvl w:val="0"/>
          <w:numId w:val="6"/>
        </w:numPr>
        <w:spacing w:after="0"/>
        <w:ind w:left="1298" w:hanging="357"/>
        <w:rPr>
          <w:lang w:bidi="en-US"/>
        </w:rPr>
      </w:pPr>
      <w:r w:rsidRPr="00291AA0">
        <w:rPr>
          <w:lang w:bidi="en-US"/>
        </w:rPr>
        <w:t>we encourage innovation and suggestions for improving products and processes</w:t>
      </w:r>
    </w:p>
    <w:p w14:paraId="172E7F94" w14:textId="77777777" w:rsidR="000414C5" w:rsidRPr="00291AA0" w:rsidRDefault="009D4ED1" w:rsidP="00291AA0">
      <w:pPr>
        <w:pStyle w:val="Zkladntext1"/>
        <w:numPr>
          <w:ilvl w:val="0"/>
          <w:numId w:val="6"/>
        </w:numPr>
        <w:spacing w:after="0"/>
        <w:ind w:left="1298" w:hanging="357"/>
        <w:rPr>
          <w:lang w:bidi="en-US"/>
        </w:rPr>
      </w:pPr>
      <w:r w:rsidRPr="00291AA0">
        <w:rPr>
          <w:lang w:bidi="en-US"/>
        </w:rPr>
        <w:t>we actively develop self-education</w:t>
      </w:r>
    </w:p>
    <w:p w14:paraId="6DE11180" w14:textId="77777777" w:rsidR="000414C5" w:rsidRDefault="009D4ED1" w:rsidP="00291AA0">
      <w:pPr>
        <w:pStyle w:val="Zkladntext1"/>
        <w:numPr>
          <w:ilvl w:val="0"/>
          <w:numId w:val="6"/>
        </w:numPr>
        <w:spacing w:after="0"/>
        <w:ind w:left="1298" w:hanging="357"/>
        <w:rPr>
          <w:lang w:bidi="en-US"/>
        </w:rPr>
      </w:pPr>
      <w:r w:rsidRPr="00291AA0">
        <w:rPr>
          <w:lang w:bidi="en-US"/>
        </w:rPr>
        <w:t>we strive to make the necessary work potential available within the framework of the Association’s activities</w:t>
      </w:r>
    </w:p>
    <w:p w14:paraId="62197A8A" w14:textId="77777777" w:rsidR="00291AA0" w:rsidRPr="00291AA0" w:rsidRDefault="00291AA0" w:rsidP="00291AA0">
      <w:pPr>
        <w:pStyle w:val="Zkladntext1"/>
        <w:spacing w:after="0"/>
        <w:ind w:left="1298"/>
        <w:rPr>
          <w:lang w:bidi="en-US"/>
        </w:rPr>
      </w:pPr>
    </w:p>
    <w:p w14:paraId="6E69594D" w14:textId="77777777" w:rsidR="000414C5" w:rsidRPr="00291AA0" w:rsidRDefault="009D4ED1">
      <w:pPr>
        <w:pStyle w:val="Zkladntext1"/>
        <w:spacing w:after="0"/>
        <w:jc w:val="center"/>
      </w:pPr>
      <w:r w:rsidRPr="00291AA0">
        <w:rPr>
          <w:b/>
          <w:color w:val="7030A0"/>
          <w:lang w:bidi="en-US"/>
        </w:rPr>
        <w:t xml:space="preserve">Every member, partner and employee of the Association </w:t>
      </w:r>
      <w:proofErr w:type="gramStart"/>
      <w:r w:rsidRPr="00291AA0">
        <w:rPr>
          <w:b/>
          <w:color w:val="7030A0"/>
          <w:lang w:bidi="en-US"/>
        </w:rPr>
        <w:t>is obliged</w:t>
      </w:r>
      <w:proofErr w:type="gramEnd"/>
      <w:r w:rsidRPr="00291AA0">
        <w:rPr>
          <w:b/>
          <w:color w:val="7030A0"/>
          <w:lang w:bidi="en-US"/>
        </w:rPr>
        <w:t xml:space="preserve"> to perform his/her duties within the framework of the Association’s activities or in the performance of his/her work.</w:t>
      </w:r>
      <w:r w:rsidRPr="00291AA0">
        <w:rPr>
          <w:b/>
          <w:color w:val="7030A0"/>
          <w:lang w:bidi="en-US"/>
        </w:rPr>
        <w:br/>
        <w:t>the obligation to ensure compliance with the above principles.</w:t>
      </w:r>
    </w:p>
    <w:sectPr w:rsidR="000414C5" w:rsidRPr="00291AA0">
      <w:pgSz w:w="11900" w:h="16840"/>
      <w:pgMar w:top="284" w:right="1243" w:bottom="706" w:left="96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6F0E" w14:textId="77777777" w:rsidR="008563DC" w:rsidRDefault="009D4ED1">
      <w:r>
        <w:separator/>
      </w:r>
    </w:p>
  </w:endnote>
  <w:endnote w:type="continuationSeparator" w:id="0">
    <w:p w14:paraId="0F98AB3A" w14:textId="77777777" w:rsidR="008563DC" w:rsidRDefault="009D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Condensed">
    <w:altName w:val="Verdana"/>
    <w:panose1 w:val="020B0606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485C" w14:textId="77777777" w:rsidR="000414C5" w:rsidRDefault="009D4ED1">
    <w:pPr>
      <w:spacing w:line="1" w:lineRule="exact"/>
    </w:pPr>
    <w:r>
      <w:rPr>
        <w:noProof/>
        <w:lang w:bidi="en-US"/>
      </w:rPr>
      <mc:AlternateContent>
        <mc:Choice Requires="wps">
          <w:drawing>
            <wp:anchor distT="0" distB="0" distL="0" distR="0" simplePos="0" relativeHeight="62914692" behindDoc="1" locked="0" layoutInCell="1" allowOverlap="1" wp14:anchorId="5BABA94A" wp14:editId="638A63CE">
              <wp:simplePos x="0" y="0"/>
              <wp:positionH relativeFrom="page">
                <wp:posOffset>6590665</wp:posOffset>
              </wp:positionH>
              <wp:positionV relativeFrom="page">
                <wp:posOffset>10245090</wp:posOffset>
              </wp:positionV>
              <wp:extent cx="152400" cy="76200"/>
              <wp:effectExtent l="0" t="0" r="0" b="0"/>
              <wp:wrapNone/>
              <wp:docPr id="4" name="Shape 4"/>
              <wp:cNvGraphicFramePr/>
              <a:graphic xmlns:a="http://schemas.openxmlformats.org/drawingml/2006/main">
                <a:graphicData uri="http://schemas.microsoft.com/office/word/2010/wordprocessingShape">
                  <wps:wsp>
                    <wps:cNvSpPr txBox="1"/>
                    <wps:spPr>
                      <a:xfrm>
                        <a:off x="0" y="0"/>
                        <a:ext cx="152400" cy="76200"/>
                      </a:xfrm>
                      <a:prstGeom prst="rect">
                        <a:avLst/>
                      </a:prstGeom>
                      <a:noFill/>
                    </wps:spPr>
                    <wps:txbx>
                      <w:txbxContent>
                        <w:p w14:paraId="1A5F5656" w14:textId="77777777" w:rsidR="000414C5" w:rsidRDefault="009D4ED1">
                          <w:pPr>
                            <w:pStyle w:val="Zhlavnebozpat20"/>
                            <w:rPr>
                              <w:sz w:val="14"/>
                              <w:szCs w:val="14"/>
                            </w:rPr>
                          </w:pPr>
                          <w:r>
                            <w:rPr>
                              <w:lang w:bidi="en-US"/>
                            </w:rPr>
                            <w:fldChar w:fldCharType="begin"/>
                          </w:r>
                          <w:r>
                            <w:rPr>
                              <w:lang w:bidi="en-US"/>
                            </w:rPr>
                            <w:instrText xml:space="preserve"> PAGE \* MERGEFORMAT </w:instrText>
                          </w:r>
                          <w:r>
                            <w:rPr>
                              <w:lang w:bidi="en-US"/>
                            </w:rPr>
                            <w:fldChar w:fldCharType="separate"/>
                          </w:r>
                          <w:r>
                            <w:rPr>
                              <w:sz w:val="14"/>
                              <w:lang w:bidi="en-US"/>
                            </w:rPr>
                            <w:t>#</w:t>
                          </w:r>
                          <w:r>
                            <w:rPr>
                              <w:sz w:val="14"/>
                              <w:lang w:bidi="en-US"/>
                            </w:rPr>
                            <w:fldChar w:fldCharType="end"/>
                          </w:r>
                          <w:r>
                            <w:rPr>
                              <w:sz w:val="14"/>
                              <w:lang w:bidi="en-US"/>
                            </w:rPr>
                            <w:t xml:space="preserve"> / 3</w:t>
                          </w:r>
                        </w:p>
                      </w:txbxContent>
                    </wps:txbx>
                    <wps:bodyPr wrap="none" lIns="0" tIns="0" rIns="0" bIns="0">
                      <a:spAutoFit/>
                    </wps:bodyPr>
                  </wps:wsp>
                </a:graphicData>
              </a:graphic>
            </wp:anchor>
          </w:drawing>
        </mc:Choice>
        <mc:Fallback>
          <w:pict>
            <v:shapetype w14:anchorId="5BABA94A" id="_x0000_t202" coordsize="21600,21600" o:spt="202" path="m,l,21600r21600,l21600,xe">
              <v:stroke joinstyle="miter"/>
              <v:path gradientshapeok="t" o:connecttype="rect"/>
            </v:shapetype>
            <v:shape id="Shape 4" o:spid="_x0000_s1027" type="#_x0000_t202" style="position:absolute;margin-left:518.95pt;margin-top:806.7pt;width:12pt;height: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" filled="f" stroked="f">
              <v:textbox style="mso-fit-shape-to-text:t" inset="0,0,0,0">
                <w:txbxContent>
                  <w:p w14:paraId="1A5F5656" w14:textId="77777777" w:rsidR="000414C5" w:rsidRDefault="009D4ED1">
                    <w:pPr>
                      <w:pStyle w:val="Zhlavnebozpat20"/>
                      <w:rPr>
                        <w:sz w:val="14"/>
                        <w:szCs w:val="14"/>
                      </w:rPr>
                    </w:pPr>
                    <w:r>
                      <w:rPr>
                        <w:lang w:bidi="en-US"/>
                      </w:rPr>
                      <w:fldChar w:fldCharType="begin"/>
                    </w:r>
                    <w:r>
                      <w:rPr>
                        <w:lang w:bidi="en-US"/>
                      </w:rPr>
                      <w:instrText xml:space="preserve"> PAGE \* MERGEFORMAT </w:instrText>
                    </w:r>
                    <w:r>
                      <w:rPr>
                        <w:lang w:bidi="en-US"/>
                      </w:rPr>
                      <w:fldChar w:fldCharType="separate"/>
                    </w:r>
                    <w:r>
                      <w:rPr>
                        <w:sz w:val="14"/>
                        <w:lang w:bidi="en-US"/>
                      </w:rPr>
                      <w:t>#</w:t>
                    </w:r>
                    <w:r>
                      <w:rPr>
                        <w:sz w:val="14"/>
                        <w:lang w:bidi="en-US"/>
                      </w:rPr>
                      <w:fldChar w:fldCharType="end"/>
                    </w:r>
                    <w:r>
                      <w:rPr>
                        <w:sz w:val="14"/>
                        <w:lang w:bidi="en-US"/>
                      </w:rPr>
                      <w:t xml:space="preserve"> /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94F3" w14:textId="77777777" w:rsidR="000414C5" w:rsidRDefault="000414C5"/>
  </w:footnote>
  <w:footnote w:type="continuationSeparator" w:id="0">
    <w:p w14:paraId="020504EB" w14:textId="77777777" w:rsidR="000414C5" w:rsidRDefault="000414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7C6C" w14:textId="77777777" w:rsidR="000414C5" w:rsidRDefault="009D4ED1">
    <w:pPr>
      <w:spacing w:line="1" w:lineRule="exact"/>
    </w:pPr>
    <w:r>
      <w:rPr>
        <w:noProof/>
        <w:lang w:bidi="en-US"/>
      </w:rPr>
      <mc:AlternateContent>
        <mc:Choice Requires="wps">
          <w:drawing>
            <wp:anchor distT="0" distB="0" distL="0" distR="0" simplePos="0" relativeHeight="62914690" behindDoc="1" locked="0" layoutInCell="1" allowOverlap="1" wp14:anchorId="5BB8C0EE" wp14:editId="59CE554F">
              <wp:simplePos x="0" y="0"/>
              <wp:positionH relativeFrom="page">
                <wp:posOffset>708025</wp:posOffset>
              </wp:positionH>
              <wp:positionV relativeFrom="page">
                <wp:posOffset>637540</wp:posOffset>
              </wp:positionV>
              <wp:extent cx="2990215" cy="121920"/>
              <wp:effectExtent l="0" t="0" r="0" b="0"/>
              <wp:wrapNone/>
              <wp:docPr id="2" name="Shape 2"/>
              <wp:cNvGraphicFramePr/>
              <a:graphic xmlns:a="http://schemas.openxmlformats.org/drawingml/2006/main">
                <a:graphicData uri="http://schemas.microsoft.com/office/word/2010/wordprocessingShape">
                  <wps:wsp>
                    <wps:cNvSpPr txBox="1"/>
                    <wps:spPr>
                      <a:xfrm>
                        <a:off x="0" y="0"/>
                        <a:ext cx="2990215" cy="121920"/>
                      </a:xfrm>
                      <a:prstGeom prst="rect">
                        <a:avLst/>
                      </a:prstGeom>
                      <a:noFill/>
                    </wps:spPr>
                    <wps:txbx>
                      <w:txbxContent>
                        <w:p w14:paraId="4F23D391" w14:textId="77777777" w:rsidR="000414C5" w:rsidRDefault="009D4ED1">
                          <w:pPr>
                            <w:pStyle w:val="Zhlavnebozpat20"/>
                            <w:rPr>
                              <w:sz w:val="22"/>
                              <w:szCs w:val="22"/>
                            </w:rPr>
                          </w:pPr>
                          <w:r>
                            <w:rPr>
                              <w:b/>
                              <w:color w:val="7030A0"/>
                              <w:sz w:val="22"/>
                              <w:lang w:bidi="en-US"/>
                            </w:rPr>
                            <w:t>Code of Ethics of the Association for Innovation in Logistics</w:t>
                          </w:r>
                        </w:p>
                      </w:txbxContent>
                    </wps:txbx>
                    <wps:bodyPr wrap="none" lIns="0" tIns="0" rIns="0" bIns="0">
                      <a:spAutoFit/>
                    </wps:bodyPr>
                  </wps:wsp>
                </a:graphicData>
              </a:graphic>
            </wp:anchor>
          </w:drawing>
        </mc:Choice>
        <mc:Fallback>
          <w:pict>
            <v:shapetype w14:anchorId="5BB8C0EE" id="_x0000_t202" coordsize="21600,21600" o:spt="202" path="m,l,21600r21600,l21600,xe">
              <v:stroke joinstyle="miter"/>
              <v:path gradientshapeok="t" o:connecttype="rect"/>
            </v:shapetype>
            <v:shape id="Shape 2" o:spid="_x0000_s1026" type="#_x0000_t202" style="position:absolute;margin-left:55.75pt;margin-top:50.2pt;width:235.4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" filled="f" stroked="f">
              <v:textbox style="mso-fit-shape-to-text:t" inset="0,0,0,0">
                <w:txbxContent>
                  <w:p w14:paraId="4F23D391" w14:textId="77777777" w:rsidR="000414C5" w:rsidRDefault="009D4ED1">
                    <w:pPr>
                      <w:pStyle w:val="Zhlavnebozpat20"/>
                      <w:rPr>
                        <w:sz w:val="22"/>
                        <w:szCs w:val="22"/>
                      </w:rPr>
                    </w:pPr>
                    <w:r>
                      <w:rPr>
                        <w:b/>
                        <w:color w:val="7030A0"/>
                        <w:sz w:val="22"/>
                        <w:lang w:bidi="en-US"/>
                      </w:rPr>
                      <w:t>Code of Ethics of the Association for Innovation in Logistics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2C2"/>
    <w:multiLevelType w:val="multilevel"/>
    <w:tmpl w:val="F8E63AF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81CC3"/>
    <w:multiLevelType w:val="hybridMultilevel"/>
    <w:tmpl w:val="30A0F95A"/>
    <w:lvl w:ilvl="0" w:tplc="04050001">
      <w:start w:val="1"/>
      <w:numFmt w:val="bullet"/>
      <w:lvlText w:val=""/>
      <w:lvlJc w:val="left"/>
      <w:pPr>
        <w:ind w:left="1300" w:hanging="360"/>
      </w:pPr>
      <w:rPr>
        <w:rFonts w:ascii="Symbol" w:hAnsi="Symbol" w:hint="default"/>
      </w:rPr>
    </w:lvl>
    <w:lvl w:ilvl="1" w:tplc="04050003" w:tentative="1">
      <w:start w:val="1"/>
      <w:numFmt w:val="bullet"/>
      <w:lvlText w:val="o"/>
      <w:lvlJc w:val="left"/>
      <w:pPr>
        <w:ind w:left="2020" w:hanging="360"/>
      </w:pPr>
      <w:rPr>
        <w:rFonts w:ascii="Courier New" w:hAnsi="Courier New" w:cs="Courier New" w:hint="default"/>
      </w:rPr>
    </w:lvl>
    <w:lvl w:ilvl="2" w:tplc="04050005" w:tentative="1">
      <w:start w:val="1"/>
      <w:numFmt w:val="bullet"/>
      <w:lvlText w:val=""/>
      <w:lvlJc w:val="left"/>
      <w:pPr>
        <w:ind w:left="2740" w:hanging="360"/>
      </w:pPr>
      <w:rPr>
        <w:rFonts w:ascii="Wingdings" w:hAnsi="Wingdings" w:hint="default"/>
      </w:rPr>
    </w:lvl>
    <w:lvl w:ilvl="3" w:tplc="04050001" w:tentative="1">
      <w:start w:val="1"/>
      <w:numFmt w:val="bullet"/>
      <w:lvlText w:val=""/>
      <w:lvlJc w:val="left"/>
      <w:pPr>
        <w:ind w:left="3460" w:hanging="360"/>
      </w:pPr>
      <w:rPr>
        <w:rFonts w:ascii="Symbol" w:hAnsi="Symbol" w:hint="default"/>
      </w:rPr>
    </w:lvl>
    <w:lvl w:ilvl="4" w:tplc="04050003" w:tentative="1">
      <w:start w:val="1"/>
      <w:numFmt w:val="bullet"/>
      <w:lvlText w:val="o"/>
      <w:lvlJc w:val="left"/>
      <w:pPr>
        <w:ind w:left="4180" w:hanging="360"/>
      </w:pPr>
      <w:rPr>
        <w:rFonts w:ascii="Courier New" w:hAnsi="Courier New" w:cs="Courier New" w:hint="default"/>
      </w:rPr>
    </w:lvl>
    <w:lvl w:ilvl="5" w:tplc="04050005" w:tentative="1">
      <w:start w:val="1"/>
      <w:numFmt w:val="bullet"/>
      <w:lvlText w:val=""/>
      <w:lvlJc w:val="left"/>
      <w:pPr>
        <w:ind w:left="4900" w:hanging="360"/>
      </w:pPr>
      <w:rPr>
        <w:rFonts w:ascii="Wingdings" w:hAnsi="Wingdings" w:hint="default"/>
      </w:rPr>
    </w:lvl>
    <w:lvl w:ilvl="6" w:tplc="04050001" w:tentative="1">
      <w:start w:val="1"/>
      <w:numFmt w:val="bullet"/>
      <w:lvlText w:val=""/>
      <w:lvlJc w:val="left"/>
      <w:pPr>
        <w:ind w:left="5620" w:hanging="360"/>
      </w:pPr>
      <w:rPr>
        <w:rFonts w:ascii="Symbol" w:hAnsi="Symbol" w:hint="default"/>
      </w:rPr>
    </w:lvl>
    <w:lvl w:ilvl="7" w:tplc="04050003" w:tentative="1">
      <w:start w:val="1"/>
      <w:numFmt w:val="bullet"/>
      <w:lvlText w:val="o"/>
      <w:lvlJc w:val="left"/>
      <w:pPr>
        <w:ind w:left="6340" w:hanging="360"/>
      </w:pPr>
      <w:rPr>
        <w:rFonts w:ascii="Courier New" w:hAnsi="Courier New" w:cs="Courier New" w:hint="default"/>
      </w:rPr>
    </w:lvl>
    <w:lvl w:ilvl="8" w:tplc="04050005" w:tentative="1">
      <w:start w:val="1"/>
      <w:numFmt w:val="bullet"/>
      <w:lvlText w:val=""/>
      <w:lvlJc w:val="left"/>
      <w:pPr>
        <w:ind w:left="7060" w:hanging="360"/>
      </w:pPr>
      <w:rPr>
        <w:rFonts w:ascii="Wingdings" w:hAnsi="Wingdings" w:hint="default"/>
      </w:rPr>
    </w:lvl>
  </w:abstractNum>
  <w:abstractNum w:abstractNumId="2" w15:restartNumberingAfterBreak="0">
    <w:nsid w:val="24B20873"/>
    <w:multiLevelType w:val="multilevel"/>
    <w:tmpl w:val="B292F6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ED22BE"/>
    <w:multiLevelType w:val="multilevel"/>
    <w:tmpl w:val="3618A3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0349CD"/>
    <w:multiLevelType w:val="multilevel"/>
    <w:tmpl w:val="FDDA1F54"/>
    <w:lvl w:ilvl="0">
      <w:start w:val="1"/>
      <w:numFmt w:val="decimal"/>
      <w:lvlText w:val="%1."/>
      <w:lvlJc w:val="left"/>
    </w:lvl>
    <w:lvl w:ilvl="1">
      <w:start w:val="8"/>
      <w:numFmt w:val="decimal"/>
      <w:lvlText w:val="%1.%2."/>
      <w:lvlJc w:val="left"/>
    </w:lvl>
    <w:lvl w:ilvl="2">
      <w:start w:val="1"/>
      <w:numFmt w:val="decimal"/>
      <w:lvlText w:val="%1.%2.%3."/>
      <w:lvlJc w:val="left"/>
      <w:rPr>
        <w:rFonts w:ascii="Calibri" w:eastAsia="Calibri" w:hAnsi="Calibri" w:cs="Calibri"/>
        <w:b/>
        <w:bCs/>
        <w:i w:val="0"/>
        <w:iCs w:val="0"/>
        <w:smallCaps w:val="0"/>
        <w:strike w:val="0"/>
        <w:color w:val="7030A0"/>
        <w:spacing w:val="0"/>
        <w:w w:val="100"/>
        <w:position w:val="0"/>
        <w:sz w:val="26"/>
        <w:szCs w:val="26"/>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8A5173"/>
    <w:multiLevelType w:val="multilevel"/>
    <w:tmpl w:val="EDE05E66"/>
    <w:lvl w:ilvl="0">
      <w:start w:val="1"/>
      <w:numFmt w:val="decimal"/>
      <w:lvlText w:val="%1"/>
      <w:lvlJc w:val="left"/>
    </w:lvl>
    <w:lvl w:ilvl="1">
      <w:start w:val="1"/>
      <w:numFmt w:val="decimal"/>
      <w:lvlText w:val="%1.%2"/>
      <w:lvlJc w:val="left"/>
      <w:rPr>
        <w:rFonts w:ascii="Calibri" w:eastAsia="Calibri" w:hAnsi="Calibri" w:cs="Calibri"/>
        <w:b/>
        <w:bCs/>
        <w:i w:val="0"/>
        <w:iCs w:val="0"/>
        <w:smallCaps w:val="0"/>
        <w:strike w:val="0"/>
        <w:color w:val="7030A0"/>
        <w:spacing w:val="0"/>
        <w:w w:val="100"/>
        <w:position w:val="0"/>
        <w:sz w:val="26"/>
        <w:szCs w:val="26"/>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8818460">
    <w:abstractNumId w:val="5"/>
  </w:num>
  <w:num w:numId="2" w16cid:durableId="1586181061">
    <w:abstractNumId w:val="3"/>
  </w:num>
  <w:num w:numId="3" w16cid:durableId="1479766566">
    <w:abstractNumId w:val="0"/>
  </w:num>
  <w:num w:numId="4" w16cid:durableId="897207857">
    <w:abstractNumId w:val="4"/>
  </w:num>
  <w:num w:numId="5" w16cid:durableId="195897240">
    <w:abstractNumId w:val="2"/>
  </w:num>
  <w:num w:numId="6" w16cid:durableId="1059983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C5"/>
    <w:rsid w:val="000414C5"/>
    <w:rsid w:val="00291AA0"/>
    <w:rsid w:val="007B79EC"/>
    <w:rsid w:val="008563DC"/>
    <w:rsid w:val="009D4E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4A20"/>
  <w15:docId w15:val="{78C96150-65BD-4CEC-86EB-20FCB18D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Condensed" w:eastAsia="DejaVu Sans Condensed" w:hAnsi="DejaVu Sans Condensed" w:cs="DejaVu Sans Condensed"/>
        <w:sz w:val="24"/>
        <w:szCs w:val="24"/>
        <w:lang w:val="en-US"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472DA0"/>
      <w:sz w:val="10"/>
      <w:szCs w:val="1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color w:val="7030A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color w:val="7030A0"/>
      <w:sz w:val="26"/>
      <w:szCs w:val="26"/>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8"/>
      <w:szCs w:val="18"/>
      <w:u w:val="none"/>
    </w:rPr>
  </w:style>
  <w:style w:type="paragraph" w:customStyle="1" w:styleId="Zkladntext20">
    <w:name w:val="Základní text (2)"/>
    <w:basedOn w:val="Normln"/>
    <w:link w:val="Zkladntext2"/>
    <w:rPr>
      <w:rFonts w:ascii="Calibri" w:eastAsia="Calibri" w:hAnsi="Calibri" w:cs="Calibri"/>
      <w:sz w:val="20"/>
      <w:szCs w:val="20"/>
    </w:rPr>
  </w:style>
  <w:style w:type="paragraph" w:customStyle="1" w:styleId="Zkladntext30">
    <w:name w:val="Základní text (3)"/>
    <w:basedOn w:val="Normln"/>
    <w:link w:val="Zkladntext3"/>
    <w:pPr>
      <w:spacing w:line="209" w:lineRule="auto"/>
    </w:pPr>
    <w:rPr>
      <w:rFonts w:ascii="Arial" w:eastAsia="Arial" w:hAnsi="Arial" w:cs="Arial"/>
      <w:b/>
      <w:bCs/>
      <w:color w:val="472DA0"/>
      <w:sz w:val="10"/>
      <w:szCs w:val="10"/>
    </w:rPr>
  </w:style>
  <w:style w:type="paragraph" w:customStyle="1" w:styleId="Nadpis10">
    <w:name w:val="Nadpis #1"/>
    <w:basedOn w:val="Normln"/>
    <w:link w:val="Nadpis1"/>
    <w:pPr>
      <w:spacing w:after="50"/>
      <w:outlineLvl w:val="0"/>
    </w:pPr>
    <w:rPr>
      <w:rFonts w:ascii="Calibri" w:eastAsia="Calibri" w:hAnsi="Calibri" w:cs="Calibri"/>
      <w:b/>
      <w:bCs/>
      <w:color w:val="7030A0"/>
      <w:sz w:val="28"/>
      <w:szCs w:val="2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220"/>
      <w:outlineLvl w:val="1"/>
    </w:pPr>
    <w:rPr>
      <w:rFonts w:ascii="Calibri" w:eastAsia="Calibri" w:hAnsi="Calibri" w:cs="Calibri"/>
      <w:b/>
      <w:bCs/>
      <w:color w:val="7030A0"/>
      <w:sz w:val="26"/>
      <w:szCs w:val="26"/>
    </w:rPr>
  </w:style>
  <w:style w:type="paragraph" w:customStyle="1" w:styleId="Zkladntext1">
    <w:name w:val="Základní text1"/>
    <w:basedOn w:val="Normln"/>
    <w:link w:val="Zkladntext"/>
    <w:pPr>
      <w:spacing w:after="220"/>
    </w:pPr>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pil.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1183</Words>
  <Characters>6986</Characters>
  <Application>Microsoft Office Word</Application>
  <DocSecurity>0</DocSecurity>
  <Lines>58</Lines>
  <Paragraphs>16</Paragraphs>
  <ScaleCrop>false</ScaleCrop>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Monika Vítová</cp:lastModifiedBy>
  <cp:revision>2</cp:revision>
  <dcterms:created xsi:type="dcterms:W3CDTF">2023-04-17T10:44:00Z</dcterms:created>
  <dcterms:modified xsi:type="dcterms:W3CDTF">2023-04-17T10:44:00Z</dcterms:modified>
</cp:coreProperties>
</file>